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3F7FB"/>
  <w:body>
    <w:p w14:paraId="7D2976F9" w14:textId="68FB6A9A" w:rsidR="00FA5E30" w:rsidRDefault="00FA5E30" w:rsidP="00CF37BB">
      <w:pPr>
        <w:rPr>
          <w:rFonts w:cstheme="minorHAnsi"/>
          <w:b/>
          <w:color w:val="FF0000"/>
          <w:sz w:val="24"/>
          <w:szCs w:val="24"/>
        </w:rPr>
      </w:pPr>
    </w:p>
    <w:p w14:paraId="68A01757" w14:textId="784F1079" w:rsidR="00F82719" w:rsidRPr="00A86F81" w:rsidRDefault="00A916EE" w:rsidP="0077721C">
      <w:pPr>
        <w:jc w:val="center"/>
        <w:rPr>
          <w:rFonts w:cstheme="minorHAnsi"/>
          <w:b/>
          <w:color w:val="FF0000"/>
          <w:sz w:val="24"/>
          <w:szCs w:val="24"/>
        </w:rPr>
      </w:pPr>
      <w:r w:rsidRPr="00A86F81">
        <w:rPr>
          <w:noProof/>
        </w:rPr>
        <w:drawing>
          <wp:inline distT="0" distB="0" distL="0" distR="0" wp14:anchorId="0C37E1AE" wp14:editId="71E1793C">
            <wp:extent cx="5760720" cy="4320540"/>
            <wp:effectExtent l="0" t="0" r="0" b="3810"/>
            <wp:docPr id="875134471" name="Slika 875134471" descr="Općina Velika Ludina počela s pripremama za svoj Dan – Radio Moslavina –  Moslavački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ćina Velika Ludina počela s pripremama za svoj Dan – Radio Moslavina –  Moslavački l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00CF37BB" w:rsidRPr="00A86F81">
        <w:rPr>
          <w:noProof/>
          <w:lang w:eastAsia="hr-HR"/>
        </w:rPr>
        <w:t xml:space="preserve"> </w:t>
      </w:r>
    </w:p>
    <w:p w14:paraId="23430FF7" w14:textId="77777777" w:rsidR="00FA5E30" w:rsidRPr="00A86F81" w:rsidRDefault="00FA5E30" w:rsidP="00F82719">
      <w:pPr>
        <w:jc w:val="center"/>
        <w:rPr>
          <w:rFonts w:cstheme="minorHAnsi"/>
          <w:b/>
          <w:color w:val="4F81BD" w:themeColor="accent1"/>
          <w:sz w:val="36"/>
          <w:szCs w:val="36"/>
        </w:rPr>
      </w:pPr>
    </w:p>
    <w:p w14:paraId="1A61A497" w14:textId="6AEFB247" w:rsidR="00F82719" w:rsidRPr="00A86F81" w:rsidRDefault="00F82719" w:rsidP="00F82719">
      <w:pPr>
        <w:jc w:val="center"/>
        <w:rPr>
          <w:rFonts w:cstheme="minorHAnsi"/>
          <w:b/>
          <w:color w:val="4F81BD" w:themeColor="accent1"/>
          <w:sz w:val="36"/>
          <w:szCs w:val="36"/>
        </w:rPr>
      </w:pPr>
      <w:r w:rsidRPr="00A86F81">
        <w:rPr>
          <w:rFonts w:cstheme="minorHAnsi"/>
          <w:b/>
          <w:color w:val="4F81BD" w:themeColor="accent1"/>
          <w:sz w:val="36"/>
          <w:szCs w:val="36"/>
        </w:rPr>
        <w:t>Vodič za građane</w:t>
      </w:r>
      <w:r w:rsidR="00572279" w:rsidRPr="00A86F81">
        <w:rPr>
          <w:rFonts w:cstheme="minorHAnsi"/>
          <w:color w:val="4F81BD" w:themeColor="accent1"/>
        </w:rPr>
        <w:t xml:space="preserve"> </w:t>
      </w:r>
      <w:r w:rsidR="00572279" w:rsidRPr="00A86F81">
        <w:rPr>
          <w:rFonts w:cstheme="minorHAnsi"/>
          <w:b/>
          <w:color w:val="4F81BD" w:themeColor="accent1"/>
          <w:sz w:val="36"/>
          <w:szCs w:val="36"/>
        </w:rPr>
        <w:t>za 202</w:t>
      </w:r>
      <w:r w:rsidR="006E0C85" w:rsidRPr="00A86F81">
        <w:rPr>
          <w:rFonts w:cstheme="minorHAnsi"/>
          <w:b/>
          <w:color w:val="4F81BD" w:themeColor="accent1"/>
          <w:sz w:val="36"/>
          <w:szCs w:val="36"/>
        </w:rPr>
        <w:t>5</w:t>
      </w:r>
      <w:r w:rsidR="00572279" w:rsidRPr="00A86F81">
        <w:rPr>
          <w:rFonts w:cstheme="minorHAnsi"/>
          <w:b/>
          <w:color w:val="4F81BD" w:themeColor="accent1"/>
          <w:sz w:val="36"/>
          <w:szCs w:val="36"/>
        </w:rPr>
        <w:t>. godinu</w:t>
      </w:r>
    </w:p>
    <w:p w14:paraId="43B7DB94" w14:textId="59EFB2C1" w:rsidR="00F82719" w:rsidRPr="00A86F81" w:rsidRDefault="00CF37BB" w:rsidP="00D24D0B">
      <w:pPr>
        <w:jc w:val="center"/>
        <w:rPr>
          <w:rFonts w:cstheme="minorHAnsi"/>
          <w:b/>
          <w:color w:val="4F81BD" w:themeColor="accent1"/>
          <w:sz w:val="36"/>
          <w:szCs w:val="36"/>
        </w:rPr>
      </w:pPr>
      <w:r w:rsidRPr="00A86F81">
        <w:rPr>
          <w:rFonts w:cstheme="minorHAnsi"/>
          <w:b/>
          <w:color w:val="4F81BD" w:themeColor="accent1"/>
          <w:sz w:val="36"/>
          <w:szCs w:val="36"/>
        </w:rPr>
        <w:t xml:space="preserve">Općina </w:t>
      </w:r>
      <w:r w:rsidR="00B87CA3" w:rsidRPr="00A86F81">
        <w:rPr>
          <w:rFonts w:cstheme="minorHAnsi"/>
          <w:b/>
          <w:color w:val="4F81BD" w:themeColor="accent1"/>
          <w:sz w:val="36"/>
          <w:szCs w:val="36"/>
        </w:rPr>
        <w:t>Velika Ludina</w:t>
      </w:r>
    </w:p>
    <w:p w14:paraId="25351B47" w14:textId="22697FDE" w:rsidR="00F82719" w:rsidRPr="00A86F81" w:rsidRDefault="00F82719">
      <w:pPr>
        <w:rPr>
          <w:rFonts w:cstheme="minorHAnsi"/>
          <w:b/>
          <w:color w:val="FF0000"/>
          <w:sz w:val="24"/>
          <w:szCs w:val="24"/>
        </w:rPr>
      </w:pPr>
      <w:r w:rsidRPr="00A86F81">
        <w:rPr>
          <w:rFonts w:cstheme="minorHAnsi"/>
          <w:b/>
          <w:color w:val="FF0000"/>
          <w:sz w:val="24"/>
          <w:szCs w:val="24"/>
        </w:rPr>
        <w:br w:type="page"/>
      </w:r>
    </w:p>
    <w:p w14:paraId="6F3872BE" w14:textId="1451E7C5" w:rsidR="0020632B" w:rsidRPr="00A86F81" w:rsidRDefault="0020632B" w:rsidP="00C72B62">
      <w:pPr>
        <w:spacing w:after="0"/>
        <w:jc w:val="both"/>
        <w:rPr>
          <w:rFonts w:cstheme="minorHAnsi"/>
          <w:b/>
          <w:sz w:val="24"/>
          <w:szCs w:val="24"/>
        </w:rPr>
      </w:pPr>
      <w:r w:rsidRPr="00A86F81">
        <w:rPr>
          <w:rFonts w:cstheme="minorHAnsi"/>
          <w:b/>
          <w:sz w:val="24"/>
          <w:szCs w:val="24"/>
        </w:rPr>
        <w:lastRenderedPageBreak/>
        <w:t>Poštovani građani,</w:t>
      </w:r>
    </w:p>
    <w:p w14:paraId="67A27C17" w14:textId="77777777" w:rsidR="00FA5E30" w:rsidRPr="00A86F81" w:rsidRDefault="00FA5E30" w:rsidP="00916DCD">
      <w:pPr>
        <w:spacing w:after="0"/>
        <w:jc w:val="both"/>
        <w:rPr>
          <w:rFonts w:cstheme="minorHAnsi"/>
          <w:sz w:val="24"/>
          <w:szCs w:val="24"/>
        </w:rPr>
      </w:pPr>
    </w:p>
    <w:p w14:paraId="00AD7448" w14:textId="2D843963" w:rsidR="00FA5E30" w:rsidRPr="00A86F81" w:rsidRDefault="00FA5E30" w:rsidP="00FA5E30">
      <w:pPr>
        <w:spacing w:after="0" w:line="240" w:lineRule="auto"/>
        <w:jc w:val="both"/>
        <w:rPr>
          <w:rFonts w:cstheme="minorHAnsi"/>
          <w:sz w:val="24"/>
          <w:szCs w:val="24"/>
        </w:rPr>
      </w:pPr>
      <w:r w:rsidRPr="00A86F81">
        <w:rPr>
          <w:rFonts w:cstheme="minorHAnsi"/>
          <w:sz w:val="24"/>
          <w:szCs w:val="24"/>
        </w:rPr>
        <w:t xml:space="preserve">predstavljamo Vam </w:t>
      </w:r>
      <w:r w:rsidRPr="00A86F81">
        <w:rPr>
          <w:rFonts w:cstheme="minorHAnsi"/>
          <w:i/>
          <w:sz w:val="24"/>
          <w:szCs w:val="24"/>
        </w:rPr>
        <w:t>Vodič za građane</w:t>
      </w:r>
      <w:r w:rsidR="001C2829" w:rsidRPr="00A86F81">
        <w:rPr>
          <w:rFonts w:cstheme="minorHAnsi"/>
          <w:sz w:val="24"/>
          <w:szCs w:val="24"/>
        </w:rPr>
        <w:t xml:space="preserve"> za 202</w:t>
      </w:r>
      <w:r w:rsidR="006E0C85" w:rsidRPr="00A86F81">
        <w:rPr>
          <w:rFonts w:cstheme="minorHAnsi"/>
          <w:sz w:val="24"/>
          <w:szCs w:val="24"/>
        </w:rPr>
        <w:t>5</w:t>
      </w:r>
      <w:r w:rsidRPr="00A86F81">
        <w:rPr>
          <w:rFonts w:cstheme="minorHAnsi"/>
          <w:sz w:val="24"/>
          <w:szCs w:val="24"/>
        </w:rPr>
        <w:t xml:space="preserve">. godinu. U njemu je prikazano iz kojih izvora </w:t>
      </w:r>
      <w:r w:rsidR="00F44A67" w:rsidRPr="00A86F81">
        <w:rPr>
          <w:rFonts w:cstheme="minorHAnsi"/>
          <w:sz w:val="24"/>
          <w:szCs w:val="24"/>
        </w:rPr>
        <w:t xml:space="preserve">Općine </w:t>
      </w:r>
      <w:r w:rsidR="00B87CA3" w:rsidRPr="00A86F81">
        <w:rPr>
          <w:rFonts w:cstheme="minorHAnsi"/>
          <w:sz w:val="24"/>
          <w:szCs w:val="24"/>
        </w:rPr>
        <w:t>Velika Ludina</w:t>
      </w:r>
      <w:r w:rsidR="00F44A67" w:rsidRPr="00A86F81">
        <w:rPr>
          <w:rFonts w:cstheme="minorHAnsi"/>
          <w:sz w:val="24"/>
          <w:szCs w:val="24"/>
        </w:rPr>
        <w:t xml:space="preserve"> </w:t>
      </w:r>
      <w:r w:rsidRPr="00A86F81">
        <w:rPr>
          <w:rFonts w:cstheme="minorHAnsi"/>
          <w:sz w:val="24"/>
          <w:szCs w:val="24"/>
        </w:rPr>
        <w:t>ostvaruje rashode te za koje namjene i u koje projekte ih raspoređuje. U želji za transparentnošću raspo</w:t>
      </w:r>
      <w:r w:rsidR="001C2829" w:rsidRPr="00A86F81">
        <w:rPr>
          <w:rFonts w:cstheme="minorHAnsi"/>
          <w:sz w:val="24"/>
          <w:szCs w:val="24"/>
        </w:rPr>
        <w:t xml:space="preserve">laganja javnim novcem i boljom </w:t>
      </w:r>
      <w:r w:rsidRPr="00A86F81">
        <w:rPr>
          <w:rFonts w:cstheme="minorHAnsi"/>
          <w:sz w:val="24"/>
          <w:szCs w:val="24"/>
        </w:rPr>
        <w:t xml:space="preserve">komunikacijom s našim građanima nastavljamo s projektom koji se nalazi na Internet stranici </w:t>
      </w:r>
      <w:hyperlink r:id="rId9" w:history="1">
        <w:r w:rsidRPr="00A86F81">
          <w:rPr>
            <w:rStyle w:val="Hiperveza"/>
            <w:rFonts w:cstheme="minorHAnsi"/>
            <w:sz w:val="24"/>
            <w:szCs w:val="24"/>
          </w:rPr>
          <w:t>www.proracun.hr</w:t>
        </w:r>
      </w:hyperlink>
      <w:r w:rsidRPr="00A86F81">
        <w:rPr>
          <w:rFonts w:cstheme="minorHAnsi"/>
          <w:sz w:val="24"/>
          <w:szCs w:val="24"/>
        </w:rPr>
        <w:t xml:space="preserve"> te na našoj službenoj internetskoj stranici</w:t>
      </w:r>
      <w:r w:rsidRPr="00A86F81">
        <w:rPr>
          <w:rFonts w:cstheme="minorHAnsi"/>
          <w:sz w:val="24"/>
          <w:szCs w:val="24"/>
          <w:lang w:val="en-US"/>
        </w:rPr>
        <w:t xml:space="preserve"> </w:t>
      </w:r>
      <w:hyperlink r:id="rId10" w:history="1">
        <w:r w:rsidR="00B87CA3" w:rsidRPr="00A86F81">
          <w:rPr>
            <w:rStyle w:val="Hiperveza"/>
            <w:rFonts w:cstheme="minorHAnsi"/>
            <w:sz w:val="24"/>
            <w:szCs w:val="24"/>
          </w:rPr>
          <w:t>https://www.opcina-vludina.hr/</w:t>
        </w:r>
      </w:hyperlink>
      <w:r w:rsidR="00B87CA3" w:rsidRPr="00A86F81">
        <w:rPr>
          <w:rFonts w:cstheme="minorHAnsi"/>
          <w:sz w:val="24"/>
          <w:szCs w:val="24"/>
        </w:rPr>
        <w:t xml:space="preserve"> .</w:t>
      </w:r>
    </w:p>
    <w:p w14:paraId="19529725" w14:textId="77777777" w:rsidR="00FA5E30" w:rsidRPr="00A86F81" w:rsidRDefault="00FA5E30" w:rsidP="00FA5E30">
      <w:pPr>
        <w:spacing w:after="0" w:line="240" w:lineRule="auto"/>
        <w:jc w:val="both"/>
        <w:rPr>
          <w:rFonts w:cstheme="minorHAnsi"/>
          <w:sz w:val="24"/>
          <w:szCs w:val="24"/>
        </w:rPr>
      </w:pPr>
    </w:p>
    <w:p w14:paraId="107D27A2" w14:textId="7998CF31" w:rsidR="00FA5E30" w:rsidRPr="00A86F81" w:rsidRDefault="00FA5E30" w:rsidP="00FA5E30">
      <w:pPr>
        <w:spacing w:after="0" w:line="240" w:lineRule="auto"/>
        <w:jc w:val="both"/>
        <w:rPr>
          <w:rFonts w:cstheme="minorHAnsi"/>
          <w:sz w:val="24"/>
          <w:szCs w:val="24"/>
        </w:rPr>
      </w:pPr>
      <w:r w:rsidRPr="00A86F81">
        <w:rPr>
          <w:rFonts w:cstheme="minorHAnsi"/>
          <w:sz w:val="24"/>
          <w:szCs w:val="24"/>
        </w:rPr>
        <w:t xml:space="preserve">Ukupni prihodi i rashodi </w:t>
      </w:r>
      <w:r w:rsidR="00F44A67" w:rsidRPr="00A86F81">
        <w:rPr>
          <w:rFonts w:cstheme="minorHAnsi"/>
          <w:sz w:val="24"/>
          <w:szCs w:val="24"/>
        </w:rPr>
        <w:t xml:space="preserve">Općine </w:t>
      </w:r>
      <w:r w:rsidR="00B87CA3" w:rsidRPr="00A86F81">
        <w:rPr>
          <w:rFonts w:cstheme="minorHAnsi"/>
          <w:sz w:val="24"/>
          <w:szCs w:val="24"/>
        </w:rPr>
        <w:t>Velika Ludina</w:t>
      </w:r>
      <w:r w:rsidR="00F44A67" w:rsidRPr="00A86F81">
        <w:rPr>
          <w:rFonts w:cstheme="minorHAnsi"/>
          <w:sz w:val="24"/>
          <w:szCs w:val="24"/>
        </w:rPr>
        <w:t xml:space="preserve"> </w:t>
      </w:r>
      <w:r w:rsidR="008307D0" w:rsidRPr="00A86F81">
        <w:rPr>
          <w:rFonts w:cstheme="minorHAnsi"/>
          <w:sz w:val="24"/>
          <w:szCs w:val="24"/>
        </w:rPr>
        <w:t>za 202</w:t>
      </w:r>
      <w:r w:rsidR="006E0C85" w:rsidRPr="00A86F81">
        <w:rPr>
          <w:rFonts w:cstheme="minorHAnsi"/>
          <w:sz w:val="24"/>
          <w:szCs w:val="24"/>
        </w:rPr>
        <w:t>5</w:t>
      </w:r>
      <w:r w:rsidRPr="00A86F81">
        <w:rPr>
          <w:rFonts w:cstheme="minorHAnsi"/>
          <w:sz w:val="24"/>
          <w:szCs w:val="24"/>
        </w:rPr>
        <w:t xml:space="preserve">. godinu planirani su u iznosu od </w:t>
      </w:r>
      <w:r w:rsidR="006E0C85" w:rsidRPr="00A86F81">
        <w:rPr>
          <w:rFonts w:cstheme="minorHAnsi"/>
          <w:sz w:val="24"/>
          <w:szCs w:val="24"/>
        </w:rPr>
        <w:t xml:space="preserve">11.229.011,19 </w:t>
      </w:r>
      <w:r w:rsidRPr="00A86F81">
        <w:rPr>
          <w:rFonts w:cstheme="minorHAnsi"/>
          <w:sz w:val="24"/>
          <w:szCs w:val="24"/>
        </w:rPr>
        <w:t>eura.</w:t>
      </w:r>
    </w:p>
    <w:p w14:paraId="31F769ED" w14:textId="77777777" w:rsidR="00FA5E30" w:rsidRPr="00A86F81" w:rsidRDefault="00FA5E30" w:rsidP="00FA5E30">
      <w:pPr>
        <w:spacing w:after="0" w:line="240" w:lineRule="auto"/>
        <w:jc w:val="both"/>
        <w:rPr>
          <w:rFonts w:cstheme="minorHAnsi"/>
          <w:sz w:val="24"/>
          <w:szCs w:val="24"/>
        </w:rPr>
      </w:pPr>
    </w:p>
    <w:p w14:paraId="135B7228" w14:textId="32D11AD1" w:rsidR="004C5AFE" w:rsidRPr="00A86F81" w:rsidRDefault="004C5AFE" w:rsidP="00FA5E30">
      <w:pPr>
        <w:spacing w:after="0" w:line="240" w:lineRule="auto"/>
        <w:jc w:val="both"/>
        <w:rPr>
          <w:rFonts w:cstheme="minorHAnsi"/>
          <w:sz w:val="24"/>
          <w:szCs w:val="24"/>
        </w:rPr>
      </w:pPr>
      <w:r w:rsidRPr="00A86F81">
        <w:rPr>
          <w:rFonts w:cstheme="minorHAnsi"/>
          <w:sz w:val="24"/>
          <w:szCs w:val="24"/>
        </w:rPr>
        <w:t>Naš glavni cilj je unapređenje kvalitete života naših stanovnika, zbog čega smo i ove godine osigurali sredstva za brojne infrastrukturne i komunalne aktivnosti kao što su uređenje županijske ceste i izgradnja pješačke staze koja će povezivati centar Velike Ludine s grobljem,</w:t>
      </w:r>
      <w:r w:rsidRPr="00A86F81">
        <w:t xml:space="preserve">  </w:t>
      </w:r>
      <w:r w:rsidRPr="00A86F81">
        <w:rPr>
          <w:rFonts w:cstheme="minorHAnsi"/>
          <w:sz w:val="24"/>
          <w:szCs w:val="24"/>
        </w:rPr>
        <w:t>redovito održavanje nerazvrstanih cesta, makadamskih puteva, bankina i jaraka, kao i za modernizaciju javne rasvjete prelaskom na LED tehnologiju. Posebnu pažnju posvećujemo uređenju javnih i zelenih površina, osiguravanju zimske službe, nabavi prometnih znakova te sanaciji autobusnih kućica.</w:t>
      </w:r>
    </w:p>
    <w:p w14:paraId="7DAA0E55" w14:textId="77777777" w:rsidR="004C5AFE" w:rsidRPr="00A86F81" w:rsidRDefault="004C5AFE" w:rsidP="00FA5E30">
      <w:pPr>
        <w:spacing w:after="0" w:line="240" w:lineRule="auto"/>
        <w:jc w:val="both"/>
        <w:rPr>
          <w:rFonts w:cstheme="minorHAnsi"/>
          <w:sz w:val="24"/>
          <w:szCs w:val="24"/>
        </w:rPr>
      </w:pPr>
    </w:p>
    <w:p w14:paraId="0F65210F" w14:textId="782DEB7C" w:rsidR="004C5AFE" w:rsidRPr="00A86F81" w:rsidRDefault="004C5AFE" w:rsidP="00FA5E30">
      <w:pPr>
        <w:spacing w:after="0" w:line="240" w:lineRule="auto"/>
        <w:jc w:val="both"/>
        <w:rPr>
          <w:rFonts w:cstheme="minorHAnsi"/>
          <w:sz w:val="24"/>
          <w:szCs w:val="24"/>
        </w:rPr>
      </w:pPr>
      <w:r w:rsidRPr="00A86F81">
        <w:rPr>
          <w:rFonts w:cstheme="minorHAnsi"/>
          <w:sz w:val="24"/>
          <w:szCs w:val="24"/>
        </w:rPr>
        <w:t xml:space="preserve">Među važnim projektima za napredak naše Općine ističu se izgradnja sportske dvorane i hostela, dogradnja dječjeg vrtića te izgradnja Parka Velika Ludina. Planiramo i rekonstrukciju te uređenje Moslavačke ulice, kao i obnovu </w:t>
      </w:r>
      <w:proofErr w:type="spellStart"/>
      <w:r w:rsidRPr="00A86F81">
        <w:rPr>
          <w:rFonts w:cstheme="minorHAnsi"/>
          <w:sz w:val="24"/>
          <w:szCs w:val="24"/>
        </w:rPr>
        <w:t>Podgradske</w:t>
      </w:r>
      <w:proofErr w:type="spellEnd"/>
      <w:r w:rsidRPr="00A86F81">
        <w:rPr>
          <w:rFonts w:cstheme="minorHAnsi"/>
          <w:sz w:val="24"/>
          <w:szCs w:val="24"/>
        </w:rPr>
        <w:t xml:space="preserve"> ulice i </w:t>
      </w:r>
      <w:r w:rsidR="007C4E0D" w:rsidRPr="00A86F81">
        <w:rPr>
          <w:rFonts w:cstheme="minorHAnsi"/>
          <w:sz w:val="24"/>
          <w:szCs w:val="24"/>
        </w:rPr>
        <w:t>U</w:t>
      </w:r>
      <w:r w:rsidRPr="00A86F81">
        <w:rPr>
          <w:rFonts w:cstheme="minorHAnsi"/>
          <w:sz w:val="24"/>
          <w:szCs w:val="24"/>
        </w:rPr>
        <w:t>lice Gornje Brdo. Uz to, predviđeni su radovi na nogostupu u Obrtničkoj ulici u Velikoj Ludini, proširenje i asfaltiranje dijela Ulice Gaj i Obrtničke ulice, uz niz drugih projekata koji će osigurati dugoročan rast i razvoj naše zajednice.</w:t>
      </w:r>
    </w:p>
    <w:p w14:paraId="65B87DCF" w14:textId="77777777" w:rsidR="00896BF5" w:rsidRPr="00A86F81" w:rsidRDefault="00896BF5" w:rsidP="00FA5E30">
      <w:pPr>
        <w:spacing w:after="0" w:line="240" w:lineRule="auto"/>
        <w:jc w:val="both"/>
        <w:rPr>
          <w:rFonts w:cstheme="minorHAnsi"/>
          <w:sz w:val="24"/>
          <w:szCs w:val="24"/>
        </w:rPr>
      </w:pPr>
    </w:p>
    <w:p w14:paraId="34BB4E52" w14:textId="0843A95E" w:rsidR="005B6A24" w:rsidRPr="00A86F81" w:rsidRDefault="005B6A24" w:rsidP="00FA5E30">
      <w:pPr>
        <w:spacing w:after="0" w:line="240" w:lineRule="auto"/>
        <w:jc w:val="both"/>
        <w:rPr>
          <w:rFonts w:cstheme="minorHAnsi"/>
          <w:sz w:val="24"/>
          <w:szCs w:val="24"/>
        </w:rPr>
      </w:pPr>
      <w:r w:rsidRPr="00A86F81">
        <w:rPr>
          <w:rFonts w:cstheme="minorHAnsi"/>
          <w:sz w:val="24"/>
          <w:szCs w:val="24"/>
        </w:rPr>
        <w:t>S ciljem očuvanja okoliša i stvaranja zdravije budućnosti, planiramo niz mjera za zaštitu prirode. U nadolazećoj godini izdvojit ćemo sredstva za odvoz i zbrinjavanje otpada, sanaciju komunalne deponije, pravilno zbrinjavanje ambalažnog otpada i azbesta, te za dimnjačarske i ekološke usluge. Također, osigurana su sredstva za sanitarno - higijeničarske poslove, deratizaciju i dezinsekciju, program zaštite divljači te inicijative za sterilizaciju i kastraciju. Ovim projektima želimo unaprijediti kvalitetu života u našoj zajednici i očuvati prirodne resurse za buduće generacije.</w:t>
      </w:r>
    </w:p>
    <w:p w14:paraId="2DEDB0EA" w14:textId="77777777" w:rsidR="0048527C" w:rsidRPr="00A86F81" w:rsidRDefault="0048527C" w:rsidP="00FA5E30">
      <w:pPr>
        <w:spacing w:after="0" w:line="240" w:lineRule="auto"/>
        <w:jc w:val="both"/>
        <w:rPr>
          <w:rFonts w:cstheme="minorHAnsi"/>
          <w:sz w:val="24"/>
          <w:szCs w:val="24"/>
        </w:rPr>
      </w:pPr>
    </w:p>
    <w:p w14:paraId="17B86BF1" w14:textId="383F8268" w:rsidR="005B6A24" w:rsidRPr="00A86F81" w:rsidRDefault="005B6A24" w:rsidP="00FA5E30">
      <w:pPr>
        <w:spacing w:after="0" w:line="240" w:lineRule="auto"/>
        <w:jc w:val="both"/>
        <w:rPr>
          <w:rFonts w:cstheme="minorHAnsi"/>
          <w:sz w:val="24"/>
          <w:szCs w:val="24"/>
        </w:rPr>
      </w:pPr>
      <w:r w:rsidRPr="00A86F81">
        <w:rPr>
          <w:rFonts w:cstheme="minorHAnsi"/>
          <w:sz w:val="24"/>
          <w:szCs w:val="24"/>
        </w:rPr>
        <w:t>Kako bismo potaknuli demografski rast i pružili podršku obiteljima, dodjeljujemo jednokratne novčane pomoći za rođenje djeteta.</w:t>
      </w:r>
    </w:p>
    <w:p w14:paraId="2E3B022A" w14:textId="77777777" w:rsidR="00946002" w:rsidRPr="00A86F81" w:rsidRDefault="00946002" w:rsidP="00FA5E30">
      <w:pPr>
        <w:spacing w:after="0" w:line="240" w:lineRule="auto"/>
        <w:jc w:val="both"/>
        <w:rPr>
          <w:rFonts w:cstheme="minorHAnsi"/>
          <w:sz w:val="24"/>
          <w:szCs w:val="24"/>
        </w:rPr>
      </w:pPr>
    </w:p>
    <w:p w14:paraId="49B878AF" w14:textId="73474668" w:rsidR="005B6A24" w:rsidRPr="00A86F81" w:rsidRDefault="005B6A24" w:rsidP="00FA5E30">
      <w:pPr>
        <w:spacing w:after="0" w:line="240" w:lineRule="auto"/>
        <w:jc w:val="both"/>
        <w:rPr>
          <w:rFonts w:cstheme="minorHAnsi"/>
          <w:sz w:val="24"/>
          <w:szCs w:val="24"/>
        </w:rPr>
      </w:pPr>
      <w:r w:rsidRPr="00A86F81">
        <w:rPr>
          <w:rFonts w:cstheme="minorHAnsi"/>
          <w:sz w:val="24"/>
          <w:szCs w:val="24"/>
        </w:rPr>
        <w:t>Ulaganje u obrazovanje djece i mladih temelj je za bolju budućnost.</w:t>
      </w:r>
      <w:r w:rsidR="00EE7A15" w:rsidRPr="00A86F81">
        <w:rPr>
          <w:rFonts w:cstheme="minorHAnsi"/>
          <w:sz w:val="24"/>
          <w:szCs w:val="24"/>
        </w:rPr>
        <w:t xml:space="preserve"> Kako bismo olakšali obrazovni put, izdvojili smo sredstva za školarine i stipendije, nabavu novih uređaja (tableta) za učenike prvih razreda, te sufinanciranje učeničkih domova i obveznog dopunskog materijala. Ovim mjerama ne samo da smanjujemo financijski teret školovanja, već prepoznajemo i nagrađujemo trud i postignuća naših učenika.</w:t>
      </w:r>
    </w:p>
    <w:p w14:paraId="0FD80A95" w14:textId="77777777" w:rsidR="00946002" w:rsidRPr="00A86F81" w:rsidRDefault="00946002" w:rsidP="00FA5E30">
      <w:pPr>
        <w:spacing w:after="0" w:line="240" w:lineRule="auto"/>
        <w:jc w:val="both"/>
        <w:rPr>
          <w:rFonts w:cstheme="minorHAnsi"/>
          <w:sz w:val="24"/>
          <w:szCs w:val="24"/>
        </w:rPr>
      </w:pPr>
    </w:p>
    <w:p w14:paraId="15FA16B1" w14:textId="5F1602B1" w:rsidR="00946002" w:rsidRPr="00A86F81" w:rsidRDefault="00EE7A15" w:rsidP="00FA5E30">
      <w:pPr>
        <w:spacing w:after="0" w:line="240" w:lineRule="auto"/>
        <w:jc w:val="both"/>
        <w:rPr>
          <w:rFonts w:cstheme="minorHAnsi"/>
          <w:sz w:val="24"/>
          <w:szCs w:val="24"/>
        </w:rPr>
      </w:pPr>
      <w:r w:rsidRPr="00A86F81">
        <w:rPr>
          <w:rFonts w:cstheme="minorHAnsi"/>
          <w:sz w:val="24"/>
          <w:szCs w:val="24"/>
        </w:rPr>
        <w:t>Programom socijalne skrbi pružamo podršku našim najugroženijim građanima, omogućujući im isplatu jednokratnih novčanih pomoći za stanovanje te naknade za troškove ogrjeva. Vjerujemo da će ovakva vrsta potpore značajno poboljšati kvalitetu njihovog života i olakšati svakodnevne izazove.</w:t>
      </w:r>
    </w:p>
    <w:p w14:paraId="07B42804" w14:textId="34E89057" w:rsidR="00EE7A15" w:rsidRPr="00A86F81" w:rsidRDefault="00EE7A15" w:rsidP="000F4BCD">
      <w:pPr>
        <w:spacing w:after="0" w:line="240" w:lineRule="auto"/>
        <w:jc w:val="both"/>
        <w:rPr>
          <w:rFonts w:cstheme="minorHAnsi"/>
          <w:sz w:val="24"/>
          <w:szCs w:val="24"/>
        </w:rPr>
      </w:pPr>
      <w:r w:rsidRPr="00A86F81">
        <w:rPr>
          <w:rFonts w:cstheme="minorHAnsi"/>
          <w:sz w:val="24"/>
          <w:szCs w:val="24"/>
        </w:rPr>
        <w:lastRenderedPageBreak/>
        <w:t>Povijest i kultura svakog kraja čine ga posebnim i jedinstvenim, stoga ulažemo napore u njihovo očuvanje i promicanje. Podržavamo brojne sportske i kulturne udruge koje djeluju na našem području, pružajući im pomoć, ohrabrenje i poticaj za nastavak njihovog vrijednog rada.</w:t>
      </w:r>
    </w:p>
    <w:p w14:paraId="474BB4A3" w14:textId="605EC0FC" w:rsidR="00FB3F40" w:rsidRPr="00A86F81" w:rsidRDefault="00FB3F40" w:rsidP="00FA5E30">
      <w:pPr>
        <w:spacing w:after="0" w:line="240" w:lineRule="auto"/>
        <w:jc w:val="both"/>
        <w:rPr>
          <w:rFonts w:cstheme="minorHAnsi"/>
          <w:sz w:val="24"/>
          <w:szCs w:val="24"/>
        </w:rPr>
      </w:pPr>
    </w:p>
    <w:p w14:paraId="44F69AD8" w14:textId="77777777" w:rsidR="00FA5E30" w:rsidRPr="00A86F81" w:rsidRDefault="00FA5E30" w:rsidP="00FA5E30">
      <w:pPr>
        <w:spacing w:after="0" w:line="240" w:lineRule="auto"/>
        <w:jc w:val="both"/>
        <w:rPr>
          <w:rFonts w:cstheme="minorHAnsi"/>
          <w:sz w:val="24"/>
          <w:szCs w:val="24"/>
        </w:rPr>
      </w:pPr>
      <w:r w:rsidRPr="00A86F81">
        <w:rPr>
          <w:rFonts w:cstheme="minorHAnsi"/>
          <w:sz w:val="24"/>
          <w:szCs w:val="24"/>
        </w:rPr>
        <w:t xml:space="preserve">Kroz ovaj projekt želimo Vam prenijeti informacije pomoću kojih možete pratiti raspolaganje proračunskim sredstvima. Vi, drage građanke i građani, možete svojim prijedlozima i komentarima pridonijeti zajedničkom nam cilju da dostupne resurse raspodijelimo na što učinkovitiji način za boljitak i napredak naše zajednice. </w:t>
      </w:r>
    </w:p>
    <w:p w14:paraId="439F1867" w14:textId="77777777" w:rsidR="00FA5E30" w:rsidRPr="00A86F81" w:rsidRDefault="00FA5E30" w:rsidP="00FA5E30">
      <w:pPr>
        <w:spacing w:after="0" w:line="240" w:lineRule="auto"/>
        <w:jc w:val="both"/>
        <w:rPr>
          <w:rFonts w:cstheme="minorHAnsi"/>
          <w:sz w:val="24"/>
          <w:szCs w:val="24"/>
        </w:rPr>
      </w:pPr>
    </w:p>
    <w:p w14:paraId="49780048" w14:textId="021AAE15" w:rsidR="00FA5E30" w:rsidRPr="00A86F81" w:rsidRDefault="00FA5E30" w:rsidP="00FA5E30">
      <w:pPr>
        <w:spacing w:after="0" w:line="240" w:lineRule="auto"/>
        <w:jc w:val="both"/>
        <w:rPr>
          <w:rFonts w:cstheme="minorHAnsi"/>
          <w:sz w:val="24"/>
          <w:szCs w:val="24"/>
        </w:rPr>
      </w:pPr>
      <w:r w:rsidRPr="00A86F81">
        <w:rPr>
          <w:rFonts w:cstheme="minorHAnsi"/>
          <w:sz w:val="24"/>
          <w:szCs w:val="24"/>
        </w:rPr>
        <w:t xml:space="preserve">Vaše prijedloge, sugestije i komentare možete ostavljati do </w:t>
      </w:r>
      <w:r w:rsidR="00B87CA3" w:rsidRPr="00A86F81">
        <w:rPr>
          <w:rFonts w:cstheme="minorHAnsi"/>
          <w:sz w:val="24"/>
          <w:szCs w:val="24"/>
        </w:rPr>
        <w:t>1</w:t>
      </w:r>
      <w:r w:rsidR="00E959D6" w:rsidRPr="00A86F81">
        <w:rPr>
          <w:rFonts w:cstheme="minorHAnsi"/>
          <w:sz w:val="24"/>
          <w:szCs w:val="24"/>
        </w:rPr>
        <w:t>9</w:t>
      </w:r>
      <w:r w:rsidRPr="00A86F81">
        <w:rPr>
          <w:rFonts w:cstheme="minorHAnsi"/>
          <w:sz w:val="24"/>
          <w:szCs w:val="24"/>
        </w:rPr>
        <w:t>.1</w:t>
      </w:r>
      <w:r w:rsidR="00B87CA3" w:rsidRPr="00A86F81">
        <w:rPr>
          <w:rFonts w:cstheme="minorHAnsi"/>
          <w:sz w:val="24"/>
          <w:szCs w:val="24"/>
        </w:rPr>
        <w:t>2</w:t>
      </w:r>
      <w:r w:rsidRPr="00A86F81">
        <w:rPr>
          <w:rFonts w:cstheme="minorHAnsi"/>
          <w:sz w:val="24"/>
          <w:szCs w:val="24"/>
        </w:rPr>
        <w:t>.202</w:t>
      </w:r>
      <w:r w:rsidR="00E959D6" w:rsidRPr="00A86F81">
        <w:rPr>
          <w:rFonts w:cstheme="minorHAnsi"/>
          <w:sz w:val="24"/>
          <w:szCs w:val="24"/>
        </w:rPr>
        <w:t>4</w:t>
      </w:r>
      <w:r w:rsidRPr="00A86F81">
        <w:rPr>
          <w:rFonts w:cstheme="minorHAnsi"/>
          <w:sz w:val="24"/>
          <w:szCs w:val="24"/>
        </w:rPr>
        <w:t xml:space="preserve">. godine kada ćemo sve zaprimljeno uzeti u obzir te na sjednici </w:t>
      </w:r>
      <w:r w:rsidR="00C33187" w:rsidRPr="00A86F81">
        <w:rPr>
          <w:rFonts w:cstheme="minorHAnsi"/>
          <w:sz w:val="24"/>
          <w:szCs w:val="24"/>
        </w:rPr>
        <w:t>Općinskog</w:t>
      </w:r>
      <w:r w:rsidRPr="00A86F81">
        <w:rPr>
          <w:rFonts w:cstheme="minorHAnsi"/>
          <w:sz w:val="24"/>
          <w:szCs w:val="24"/>
        </w:rPr>
        <w:t xml:space="preserve"> vijeća predstaviti, te prihvaćeno uvrstiti u konačan prijedlog Proračuna za 202</w:t>
      </w:r>
      <w:r w:rsidR="006E0C85" w:rsidRPr="00A86F81">
        <w:rPr>
          <w:rFonts w:cstheme="minorHAnsi"/>
          <w:sz w:val="24"/>
          <w:szCs w:val="24"/>
        </w:rPr>
        <w:t>5</w:t>
      </w:r>
      <w:r w:rsidRPr="00A86F81">
        <w:rPr>
          <w:rFonts w:cstheme="minorHAnsi"/>
          <w:sz w:val="24"/>
          <w:szCs w:val="24"/>
        </w:rPr>
        <w:t>. godinu.</w:t>
      </w:r>
    </w:p>
    <w:p w14:paraId="1BAFB455" w14:textId="77777777" w:rsidR="00FA5E30" w:rsidRPr="00A86F81" w:rsidRDefault="00FA5E30" w:rsidP="00FA5E30">
      <w:pPr>
        <w:spacing w:after="0" w:line="240" w:lineRule="auto"/>
        <w:jc w:val="both"/>
        <w:rPr>
          <w:rFonts w:cstheme="minorHAnsi"/>
          <w:sz w:val="24"/>
          <w:szCs w:val="24"/>
        </w:rPr>
      </w:pPr>
    </w:p>
    <w:p w14:paraId="3EA5E31E" w14:textId="77777777" w:rsidR="00FA5E30" w:rsidRPr="00A86F81" w:rsidRDefault="00FA5E30" w:rsidP="00FA5E30">
      <w:pPr>
        <w:spacing w:after="0" w:line="240" w:lineRule="auto"/>
        <w:jc w:val="both"/>
        <w:rPr>
          <w:rFonts w:cstheme="minorHAnsi"/>
          <w:sz w:val="24"/>
          <w:szCs w:val="24"/>
        </w:rPr>
      </w:pPr>
    </w:p>
    <w:p w14:paraId="7D06BF40" w14:textId="4B4F2A17" w:rsidR="00FA5E30" w:rsidRPr="00A86F81" w:rsidRDefault="00FA5E30" w:rsidP="00FA5E30">
      <w:pPr>
        <w:spacing w:after="0" w:line="240" w:lineRule="auto"/>
        <w:jc w:val="both"/>
        <w:rPr>
          <w:rFonts w:cstheme="minorHAnsi"/>
          <w:sz w:val="24"/>
          <w:szCs w:val="24"/>
        </w:rPr>
      </w:pPr>
      <w:r w:rsidRPr="00A86F81">
        <w:rPr>
          <w:rFonts w:cstheme="minorHAnsi"/>
          <w:sz w:val="24"/>
          <w:szCs w:val="24"/>
        </w:rPr>
        <w:t xml:space="preserve">Savjetovanje za Prijedlog Proračuna </w:t>
      </w:r>
      <w:r w:rsidR="00297E2B" w:rsidRPr="00A86F81">
        <w:rPr>
          <w:rFonts w:cstheme="minorHAnsi"/>
          <w:sz w:val="24"/>
          <w:szCs w:val="24"/>
        </w:rPr>
        <w:t xml:space="preserve">Općine </w:t>
      </w:r>
      <w:r w:rsidR="00B87CA3" w:rsidRPr="00A86F81">
        <w:rPr>
          <w:rFonts w:cstheme="minorHAnsi"/>
          <w:sz w:val="24"/>
          <w:szCs w:val="24"/>
        </w:rPr>
        <w:t>Velika Ludina</w:t>
      </w:r>
      <w:r w:rsidRPr="00A86F81">
        <w:rPr>
          <w:rFonts w:cstheme="minorHAnsi"/>
          <w:sz w:val="24"/>
          <w:szCs w:val="24"/>
        </w:rPr>
        <w:t xml:space="preserve"> za 202</w:t>
      </w:r>
      <w:r w:rsidR="006E0C85" w:rsidRPr="00A86F81">
        <w:rPr>
          <w:rFonts w:cstheme="minorHAnsi"/>
          <w:sz w:val="24"/>
          <w:szCs w:val="24"/>
        </w:rPr>
        <w:t>5</w:t>
      </w:r>
      <w:r w:rsidRPr="00A86F81">
        <w:rPr>
          <w:rFonts w:cstheme="minorHAnsi"/>
          <w:sz w:val="24"/>
          <w:szCs w:val="24"/>
        </w:rPr>
        <w:t xml:space="preserve">. godinu možete pronaći </w:t>
      </w:r>
      <w:hyperlink r:id="rId11" w:history="1">
        <w:r w:rsidRPr="00A86F81">
          <w:rPr>
            <w:rStyle w:val="Hiperveza"/>
            <w:rFonts w:cstheme="minorHAnsi"/>
            <w:sz w:val="24"/>
            <w:szCs w:val="24"/>
          </w:rPr>
          <w:t>OVDJE.</w:t>
        </w:r>
      </w:hyperlink>
    </w:p>
    <w:p w14:paraId="06E3F3CA" w14:textId="4A62109A" w:rsidR="00FA5E30" w:rsidRPr="00A86F81" w:rsidRDefault="00FA5E30" w:rsidP="00FA5E30">
      <w:pPr>
        <w:spacing w:after="0" w:line="240" w:lineRule="auto"/>
        <w:jc w:val="both"/>
        <w:rPr>
          <w:rFonts w:cstheme="minorHAnsi"/>
          <w:sz w:val="24"/>
          <w:szCs w:val="24"/>
        </w:rPr>
      </w:pPr>
    </w:p>
    <w:p w14:paraId="720C3178" w14:textId="561847DD" w:rsidR="00FA5E30" w:rsidRPr="00A86F81" w:rsidRDefault="00297E2B" w:rsidP="00FA5E30">
      <w:pPr>
        <w:spacing w:after="0" w:line="240" w:lineRule="auto"/>
        <w:jc w:val="right"/>
        <w:rPr>
          <w:rFonts w:cstheme="minorHAnsi"/>
          <w:sz w:val="24"/>
          <w:szCs w:val="24"/>
        </w:rPr>
      </w:pPr>
      <w:r w:rsidRPr="00A86F81">
        <w:rPr>
          <w:rFonts w:cstheme="minorHAnsi"/>
          <w:sz w:val="24"/>
          <w:szCs w:val="24"/>
        </w:rPr>
        <w:t xml:space="preserve">Načelnik Općine </w:t>
      </w:r>
    </w:p>
    <w:p w14:paraId="27169DE6" w14:textId="6BEC5B8C" w:rsidR="00E02360" w:rsidRPr="00A86F81" w:rsidRDefault="00E02360" w:rsidP="00916DCD">
      <w:pPr>
        <w:spacing w:after="0" w:line="240" w:lineRule="auto"/>
        <w:jc w:val="both"/>
        <w:rPr>
          <w:rFonts w:eastAsia="Times New Roman" w:cstheme="minorHAnsi"/>
          <w:b/>
          <w:sz w:val="24"/>
          <w:szCs w:val="24"/>
        </w:rPr>
      </w:pPr>
    </w:p>
    <w:p w14:paraId="0F441786" w14:textId="77777777" w:rsidR="00FA5E30" w:rsidRPr="00A86F81" w:rsidRDefault="00FA5E30">
      <w:pPr>
        <w:rPr>
          <w:rFonts w:eastAsia="Times New Roman" w:cstheme="minorHAnsi"/>
          <w:b/>
          <w:color w:val="4F81BD" w:themeColor="accent1"/>
          <w:sz w:val="24"/>
          <w:szCs w:val="24"/>
        </w:rPr>
      </w:pPr>
      <w:r w:rsidRPr="00A86F81">
        <w:rPr>
          <w:rFonts w:eastAsia="Times New Roman" w:cstheme="minorHAnsi"/>
          <w:b/>
          <w:color w:val="4F81BD" w:themeColor="accent1"/>
          <w:sz w:val="24"/>
          <w:szCs w:val="24"/>
        </w:rPr>
        <w:br w:type="page"/>
      </w:r>
    </w:p>
    <w:p w14:paraId="52150F4B" w14:textId="5E8E2C3D" w:rsidR="00E9495A" w:rsidRPr="00A86F81" w:rsidRDefault="00184AF7" w:rsidP="00E9495A">
      <w:pPr>
        <w:spacing w:after="0" w:line="240" w:lineRule="auto"/>
        <w:jc w:val="both"/>
        <w:rPr>
          <w:rFonts w:eastAsia="Times New Roman" w:cstheme="minorHAnsi"/>
          <w:b/>
          <w:color w:val="4F81BD" w:themeColor="accent1"/>
          <w:sz w:val="24"/>
          <w:szCs w:val="24"/>
        </w:rPr>
      </w:pPr>
      <w:r w:rsidRPr="00A86F81">
        <w:rPr>
          <w:rFonts w:eastAsia="Times New Roman" w:cstheme="minorHAnsi"/>
          <w:b/>
          <w:color w:val="4F81BD" w:themeColor="accent1"/>
          <w:sz w:val="24"/>
          <w:szCs w:val="24"/>
        </w:rPr>
        <w:lastRenderedPageBreak/>
        <w:t>Što je proračun?</w:t>
      </w:r>
    </w:p>
    <w:p w14:paraId="68D90FEF" w14:textId="40D1C118" w:rsidR="00E9495A" w:rsidRPr="00A86F81" w:rsidRDefault="00393947" w:rsidP="00E9495A">
      <w:pPr>
        <w:spacing w:after="0" w:line="240" w:lineRule="auto"/>
        <w:jc w:val="both"/>
        <w:rPr>
          <w:rFonts w:eastAsia="Times New Roman" w:cstheme="minorHAnsi"/>
          <w:b/>
          <w:sz w:val="24"/>
          <w:szCs w:val="24"/>
        </w:rPr>
      </w:pPr>
      <w:r w:rsidRPr="00A86F81">
        <w:rPr>
          <w:noProof/>
          <w:lang w:eastAsia="hr-HR"/>
        </w:rPr>
        <mc:AlternateContent>
          <mc:Choice Requires="wps">
            <w:drawing>
              <wp:anchor distT="45720" distB="45720" distL="114300" distR="114300" simplePos="0" relativeHeight="251650048" behindDoc="0" locked="0" layoutInCell="1" allowOverlap="1" wp14:anchorId="3607F7F1" wp14:editId="009720CB">
                <wp:simplePos x="0" y="0"/>
                <wp:positionH relativeFrom="column">
                  <wp:posOffset>-33655</wp:posOffset>
                </wp:positionH>
                <wp:positionV relativeFrom="paragraph">
                  <wp:posOffset>180340</wp:posOffset>
                </wp:positionV>
                <wp:extent cx="1114425" cy="1190625"/>
                <wp:effectExtent l="0" t="0" r="0" b="0"/>
                <wp:wrapSquare wrapText="bothSides"/>
                <wp:docPr id="11" name="Tekstni okvir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190625"/>
                        </a:xfrm>
                        <a:prstGeom prst="rect">
                          <a:avLst/>
                        </a:prstGeom>
                        <a:noFill/>
                        <a:ln w="9525">
                          <a:noFill/>
                          <a:miter lim="800000"/>
                          <a:headEnd/>
                          <a:tailEnd/>
                        </a:ln>
                      </wps:spPr>
                      <wps:txbx>
                        <w:txbxContent>
                          <w:p w14:paraId="0E88A2E1" w14:textId="7AEC3135" w:rsidR="008D424C" w:rsidRDefault="008D424C">
                            <w:bookmarkStart w:id="0" w:name="_Hlk149025111"/>
                            <w:bookmarkEnd w:id="0"/>
                            <w:r>
                              <w:rPr>
                                <w:noProof/>
                                <w:lang w:eastAsia="hr-HR"/>
                              </w:rPr>
                              <w:drawing>
                                <wp:inline distT="0" distB="0" distL="0" distR="0" wp14:anchorId="5228A8A7" wp14:editId="2063FDD0">
                                  <wp:extent cx="1096447" cy="1095375"/>
                                  <wp:effectExtent l="0" t="0" r="889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a:softEdge rad="63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7F7F1" id="_x0000_t202" coordsize="21600,21600" o:spt="202" path="m,l,21600r21600,l21600,xe">
                <v:stroke joinstyle="miter"/>
                <v:path gradientshapeok="t" o:connecttype="rect"/>
              </v:shapetype>
              <v:shape id="Tekstni okvir 11" o:spid="_x0000_s1026" type="#_x0000_t202" style="position:absolute;left:0;text-align:left;margin-left:-2.65pt;margin-top:14.2pt;width:87.75pt;height:9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" filled="f" stroked="f">
                <v:textbox>
                  <w:txbxContent>
                    <w:p w14:paraId="0E88A2E1" w14:textId="7AEC3135" w:rsidR="008D424C" w:rsidRDefault="008D424C">
                      <w:bookmarkStart w:id="1" w:name="_Hlk149025111"/>
                      <w:bookmarkEnd w:id="1"/>
                      <w:r>
                        <w:rPr>
                          <w:noProof/>
                          <w:lang w:eastAsia="hr-HR"/>
                        </w:rPr>
                        <w:drawing>
                          <wp:inline distT="0" distB="0" distL="0" distR="0" wp14:anchorId="5228A8A7" wp14:editId="2063FDD0">
                            <wp:extent cx="1096447" cy="1095375"/>
                            <wp:effectExtent l="0" t="0" r="889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a:softEdge rad="63500"/>
                                    </a:effectLst>
                                  </pic:spPr>
                                </pic:pic>
                              </a:graphicData>
                            </a:graphic>
                          </wp:inline>
                        </w:drawing>
                      </w:r>
                    </w:p>
                  </w:txbxContent>
                </v:textbox>
                <w10:wrap type="square"/>
              </v:shape>
            </w:pict>
          </mc:Fallback>
        </mc:AlternateContent>
      </w:r>
    </w:p>
    <w:p w14:paraId="48580D45" w14:textId="0082666D" w:rsidR="00F82719" w:rsidRPr="00A86F81" w:rsidRDefault="00184AF7" w:rsidP="00800B91">
      <w:pPr>
        <w:spacing w:after="0" w:line="240" w:lineRule="auto"/>
        <w:ind w:left="1560"/>
        <w:jc w:val="both"/>
        <w:rPr>
          <w:rFonts w:eastAsia="Times New Roman" w:cstheme="minorHAnsi"/>
          <w:sz w:val="24"/>
          <w:szCs w:val="24"/>
        </w:rPr>
      </w:pPr>
      <w:r w:rsidRPr="00A86F81">
        <w:rPr>
          <w:rFonts w:eastAsia="Times New Roman" w:cstheme="minorHAnsi"/>
          <w:sz w:val="24"/>
          <w:szCs w:val="24"/>
        </w:rPr>
        <w:t>Proračun je akt kojim se procjenjuju prihodi i primici te utvrđuju rashodi i izdaci za proračunsku godinu, a sadrži i projekciju prihoda i primitaka te rashoda i izdataka za slijedeće dvije godine.</w:t>
      </w:r>
      <w:r w:rsidR="00800B91" w:rsidRPr="00A86F81">
        <w:rPr>
          <w:rFonts w:eastAsia="Times New Roman" w:cstheme="minorHAnsi"/>
          <w:sz w:val="24"/>
          <w:szCs w:val="24"/>
        </w:rPr>
        <w:t xml:space="preserve"> </w:t>
      </w:r>
      <w:r w:rsidR="00F82719" w:rsidRPr="00A86F81">
        <w:rPr>
          <w:rFonts w:eastAsia="Times New Roman" w:cstheme="minorHAnsi"/>
          <w:sz w:val="24"/>
          <w:szCs w:val="24"/>
        </w:rPr>
        <w:t>Proračun nije statičan akt, već se sukladno Zakonu može mijenjati tijekom</w:t>
      </w:r>
      <w:r w:rsidR="0018347E" w:rsidRPr="00A86F81">
        <w:rPr>
          <w:rFonts w:eastAsia="Times New Roman" w:cstheme="minorHAnsi"/>
          <w:sz w:val="24"/>
          <w:szCs w:val="24"/>
        </w:rPr>
        <w:t xml:space="preserve"> </w:t>
      </w:r>
      <w:r w:rsidR="00F82719" w:rsidRPr="00A86F81">
        <w:rPr>
          <w:rFonts w:eastAsia="Times New Roman" w:cstheme="minorHAnsi"/>
          <w:sz w:val="24"/>
          <w:szCs w:val="24"/>
        </w:rPr>
        <w:t>proračunske godine, odnosno donose se Izmjene i dopune proračuna.</w:t>
      </w:r>
    </w:p>
    <w:p w14:paraId="055D38B8" w14:textId="14EB86C8" w:rsidR="004422AA" w:rsidRPr="00A86F81" w:rsidRDefault="004422AA" w:rsidP="00F82719">
      <w:pPr>
        <w:spacing w:after="0" w:line="240" w:lineRule="auto"/>
        <w:jc w:val="both"/>
        <w:rPr>
          <w:rFonts w:eastAsia="Times New Roman" w:cstheme="minorHAnsi"/>
          <w:color w:val="7030A0"/>
          <w:sz w:val="24"/>
          <w:szCs w:val="24"/>
        </w:rPr>
      </w:pPr>
    </w:p>
    <w:p w14:paraId="44317B41" w14:textId="1B616A34" w:rsidR="004422AA" w:rsidRPr="00A86F81" w:rsidRDefault="00393947" w:rsidP="00F82719">
      <w:pPr>
        <w:spacing w:after="0" w:line="240" w:lineRule="auto"/>
        <w:jc w:val="both"/>
        <w:rPr>
          <w:rFonts w:eastAsia="Times New Roman" w:cstheme="minorHAnsi"/>
          <w:color w:val="7030A0"/>
          <w:sz w:val="24"/>
          <w:szCs w:val="24"/>
        </w:rPr>
      </w:pPr>
      <w:r w:rsidRPr="00A86F81">
        <w:rPr>
          <w:noProof/>
          <w:lang w:eastAsia="hr-HR"/>
        </w:rPr>
        <mc:AlternateContent>
          <mc:Choice Requires="wps">
            <w:drawing>
              <wp:anchor distT="0" distB="0" distL="114300" distR="114300" simplePos="0" relativeHeight="251657216" behindDoc="0" locked="0" layoutInCell="1" allowOverlap="1" wp14:anchorId="1D1D34C3" wp14:editId="06523900">
                <wp:simplePos x="0" y="0"/>
                <wp:positionH relativeFrom="column">
                  <wp:posOffset>501650</wp:posOffset>
                </wp:positionH>
                <wp:positionV relativeFrom="paragraph">
                  <wp:posOffset>66040</wp:posOffset>
                </wp:positionV>
                <wp:extent cx="3581400" cy="1533525"/>
                <wp:effectExtent l="76200" t="95250" r="57150" b="66675"/>
                <wp:wrapNone/>
                <wp:docPr id="10" name="Elips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533525"/>
                        </a:xfrm>
                        <a:prstGeom prst="ellips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lumMod val="40000"/>
                              <a:lumOff val="60000"/>
                            </a:srgbClr>
                          </a:solidFill>
                          <a:prstDash val="solid"/>
                        </a:ln>
                        <a:effectLst>
                          <a:outerShdw blurRad="50800" dist="38100" dir="13500000" algn="br" rotWithShape="0">
                            <a:prstClr val="black">
                              <a:alpha val="40000"/>
                            </a:prstClr>
                          </a:outerShdw>
                        </a:effectLst>
                      </wps:spPr>
                      <wps:txbx>
                        <w:txbxContent>
                          <w:p w14:paraId="4F659C4A" w14:textId="600FB421" w:rsidR="008D424C" w:rsidRPr="00BA2695" w:rsidRDefault="008D424C" w:rsidP="004422AA">
                            <w:pPr>
                              <w:spacing w:after="0"/>
                              <w:jc w:val="center"/>
                              <w:rPr>
                                <w:b/>
                                <w:bCs/>
                                <w:color w:val="4F81BD" w:themeColor="accent1"/>
                                <w:sz w:val="20"/>
                                <w:szCs w:val="20"/>
                              </w:rPr>
                            </w:pPr>
                            <w:r w:rsidRPr="00BA2695">
                              <w:rPr>
                                <w:b/>
                                <w:bCs/>
                                <w:color w:val="4F81BD" w:themeColor="accent1"/>
                                <w:sz w:val="20"/>
                                <w:szCs w:val="20"/>
                              </w:rPr>
                              <w:t>Jedno od najvažnijih načela proračuna je da isti mora biti uravnotežen, odnosno</w:t>
                            </w:r>
                          </w:p>
                          <w:p w14:paraId="0829A98A" w14:textId="5375ACD6" w:rsidR="008D424C" w:rsidRPr="00BA2695" w:rsidRDefault="008D424C" w:rsidP="004422AA">
                            <w:pPr>
                              <w:spacing w:after="0"/>
                              <w:jc w:val="center"/>
                              <w:rPr>
                                <w:b/>
                                <w:bCs/>
                                <w:color w:val="4F81BD" w:themeColor="accent1"/>
                                <w:sz w:val="20"/>
                                <w:szCs w:val="20"/>
                              </w:rPr>
                            </w:pPr>
                            <w:r w:rsidRPr="00BA2695">
                              <w:rPr>
                                <w:b/>
                                <w:bCs/>
                                <w:color w:val="4F81BD" w:themeColor="accent1"/>
                                <w:sz w:val="20"/>
                                <w:szCs w:val="20"/>
                              </w:rPr>
                              <w:t>ukupna visina planiranih prihoda mora biti istovjetna ukupnoj visini planiranih rashoda!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D34C3" id="Elipsa 10" o:spid="_x0000_s1027" style="position:absolute;left:0;text-align:left;margin-left:39.5pt;margin-top:5.2pt;width:282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" fillcolor="#9ab5e4" strokecolor="#b9cde5" strokeweight="2pt">
                <v:fill color2="#e1e8f5" rotate="t" focusposition="1,1" focussize="" colors="0 #9ab5e4;.5 #c2d1ed;1 #e1e8f5" focus="100%" type="gradientRadial"/>
                <v:shadow on="t" color="black" opacity="26214f" origin=".5,.5" offset="-.74836mm,-.74836mm"/>
                <v:path arrowok="t"/>
                <v:textbox>
                  <w:txbxContent>
                    <w:p w14:paraId="4F659C4A" w14:textId="600FB421" w:rsidR="008D424C" w:rsidRPr="00BA2695" w:rsidRDefault="008D424C" w:rsidP="004422AA">
                      <w:pPr>
                        <w:spacing w:after="0"/>
                        <w:jc w:val="center"/>
                        <w:rPr>
                          <w:b/>
                          <w:bCs/>
                          <w:color w:val="4F81BD" w:themeColor="accent1"/>
                          <w:sz w:val="20"/>
                          <w:szCs w:val="20"/>
                        </w:rPr>
                      </w:pPr>
                      <w:r w:rsidRPr="00BA2695">
                        <w:rPr>
                          <w:b/>
                          <w:bCs/>
                          <w:color w:val="4F81BD" w:themeColor="accent1"/>
                          <w:sz w:val="20"/>
                          <w:szCs w:val="20"/>
                        </w:rPr>
                        <w:t>Jedno od najvažnijih načela proračuna je da isti mora biti uravnotežen, odnosno</w:t>
                      </w:r>
                    </w:p>
                    <w:p w14:paraId="0829A98A" w14:textId="5375ACD6" w:rsidR="008D424C" w:rsidRPr="00BA2695" w:rsidRDefault="008D424C" w:rsidP="004422AA">
                      <w:pPr>
                        <w:spacing w:after="0"/>
                        <w:jc w:val="center"/>
                        <w:rPr>
                          <w:b/>
                          <w:bCs/>
                          <w:color w:val="4F81BD" w:themeColor="accent1"/>
                          <w:sz w:val="20"/>
                          <w:szCs w:val="20"/>
                        </w:rPr>
                      </w:pPr>
                      <w:r w:rsidRPr="00BA2695">
                        <w:rPr>
                          <w:b/>
                          <w:bCs/>
                          <w:color w:val="4F81BD" w:themeColor="accent1"/>
                          <w:sz w:val="20"/>
                          <w:szCs w:val="20"/>
                        </w:rPr>
                        <w:t>ukupna visina planiranih prihoda mora biti istovjetna ukupnoj visini planiranih rashoda!</w:t>
                      </w:r>
                    </w:p>
                  </w:txbxContent>
                </v:textbox>
              </v:oval>
            </w:pict>
          </mc:Fallback>
        </mc:AlternateContent>
      </w:r>
    </w:p>
    <w:p w14:paraId="6C8D1868" w14:textId="659C6F82" w:rsidR="004422AA" w:rsidRPr="00A86F81" w:rsidRDefault="004422AA" w:rsidP="00F82719">
      <w:pPr>
        <w:spacing w:after="0" w:line="240" w:lineRule="auto"/>
        <w:jc w:val="both"/>
        <w:rPr>
          <w:rFonts w:eastAsia="Times New Roman" w:cstheme="minorHAnsi"/>
          <w:color w:val="7030A0"/>
          <w:sz w:val="24"/>
          <w:szCs w:val="24"/>
        </w:rPr>
      </w:pPr>
    </w:p>
    <w:p w14:paraId="2E726A8D" w14:textId="58554DBA" w:rsidR="00184AF7" w:rsidRPr="00A86F81" w:rsidRDefault="00184AF7" w:rsidP="00916DCD">
      <w:pPr>
        <w:spacing w:after="0" w:line="240" w:lineRule="auto"/>
        <w:jc w:val="both"/>
        <w:rPr>
          <w:rFonts w:eastAsia="Times New Roman" w:cstheme="minorHAnsi"/>
          <w:sz w:val="24"/>
          <w:szCs w:val="24"/>
        </w:rPr>
      </w:pPr>
    </w:p>
    <w:p w14:paraId="3D0E2AF1" w14:textId="63AFCF08" w:rsidR="00645A40" w:rsidRPr="00A86F81" w:rsidRDefault="00645A40" w:rsidP="00916DCD">
      <w:pPr>
        <w:spacing w:after="0" w:line="240" w:lineRule="auto"/>
        <w:jc w:val="both"/>
        <w:rPr>
          <w:rFonts w:eastAsia="Times New Roman" w:cstheme="minorHAnsi"/>
          <w:b/>
          <w:sz w:val="24"/>
          <w:szCs w:val="24"/>
        </w:rPr>
      </w:pPr>
    </w:p>
    <w:p w14:paraId="7ADEAC70" w14:textId="4FC42E4C" w:rsidR="00645A40" w:rsidRPr="00A86F81" w:rsidRDefault="00645A40" w:rsidP="00916DCD">
      <w:pPr>
        <w:spacing w:after="0" w:line="240" w:lineRule="auto"/>
        <w:jc w:val="both"/>
        <w:rPr>
          <w:rFonts w:eastAsia="Times New Roman" w:cstheme="minorHAnsi"/>
          <w:b/>
          <w:sz w:val="24"/>
          <w:szCs w:val="24"/>
        </w:rPr>
      </w:pPr>
    </w:p>
    <w:p w14:paraId="11879BC1" w14:textId="281A94D4" w:rsidR="00645A40" w:rsidRPr="00A86F81" w:rsidRDefault="00645A40" w:rsidP="00916DCD">
      <w:pPr>
        <w:spacing w:after="0" w:line="240" w:lineRule="auto"/>
        <w:jc w:val="both"/>
        <w:rPr>
          <w:rFonts w:eastAsia="Times New Roman" w:cstheme="minorHAnsi"/>
          <w:b/>
          <w:sz w:val="24"/>
          <w:szCs w:val="24"/>
        </w:rPr>
      </w:pPr>
    </w:p>
    <w:p w14:paraId="2EAF726A" w14:textId="7F863FAD" w:rsidR="00645A40" w:rsidRPr="00A86F81" w:rsidRDefault="00645A40" w:rsidP="00916DCD">
      <w:pPr>
        <w:spacing w:after="0" w:line="240" w:lineRule="auto"/>
        <w:jc w:val="both"/>
        <w:rPr>
          <w:rFonts w:eastAsia="Times New Roman" w:cstheme="minorHAnsi"/>
          <w:b/>
          <w:sz w:val="24"/>
          <w:szCs w:val="24"/>
        </w:rPr>
      </w:pPr>
    </w:p>
    <w:p w14:paraId="2B366BF3" w14:textId="151280AC" w:rsidR="00645A40" w:rsidRPr="00A86F81" w:rsidRDefault="00645A40" w:rsidP="00916DCD">
      <w:pPr>
        <w:spacing w:after="0" w:line="240" w:lineRule="auto"/>
        <w:jc w:val="both"/>
        <w:rPr>
          <w:rFonts w:eastAsia="Times New Roman" w:cstheme="minorHAnsi"/>
          <w:b/>
          <w:sz w:val="24"/>
          <w:szCs w:val="24"/>
        </w:rPr>
      </w:pPr>
    </w:p>
    <w:p w14:paraId="3001E331" w14:textId="4253B563" w:rsidR="00645A40" w:rsidRPr="00A86F81" w:rsidRDefault="00645A40" w:rsidP="00916DCD">
      <w:pPr>
        <w:spacing w:after="0" w:line="240" w:lineRule="auto"/>
        <w:jc w:val="both"/>
        <w:rPr>
          <w:rFonts w:eastAsia="Times New Roman" w:cstheme="minorHAnsi"/>
          <w:b/>
          <w:sz w:val="24"/>
          <w:szCs w:val="24"/>
        </w:rPr>
      </w:pPr>
    </w:p>
    <w:p w14:paraId="3F4CCC24" w14:textId="77777777" w:rsidR="00BA353E" w:rsidRPr="00A86F81" w:rsidRDefault="00BA353E" w:rsidP="00BA353E">
      <w:pPr>
        <w:spacing w:after="0" w:line="240" w:lineRule="auto"/>
        <w:jc w:val="both"/>
        <w:rPr>
          <w:rFonts w:eastAsia="Times New Roman" w:cstheme="minorHAnsi"/>
          <w:color w:val="548DD4" w:themeColor="text2" w:themeTint="99"/>
          <w:sz w:val="24"/>
          <w:szCs w:val="24"/>
        </w:rPr>
      </w:pPr>
      <w:r w:rsidRPr="00A86F81">
        <w:rPr>
          <w:rFonts w:eastAsia="Times New Roman" w:cstheme="minorHAnsi"/>
          <w:b/>
          <w:color w:val="548DD4" w:themeColor="text2" w:themeTint="99"/>
          <w:sz w:val="24"/>
          <w:szCs w:val="24"/>
        </w:rPr>
        <w:t>Sadržaj proračuna</w:t>
      </w:r>
    </w:p>
    <w:p w14:paraId="00406509" w14:textId="77777777" w:rsidR="00BA353E" w:rsidRPr="00A86F81" w:rsidRDefault="00BA353E" w:rsidP="00BA353E">
      <w:pPr>
        <w:spacing w:after="0" w:line="240" w:lineRule="auto"/>
        <w:ind w:left="-284"/>
        <w:jc w:val="both"/>
        <w:rPr>
          <w:rFonts w:eastAsia="Times New Roman" w:cstheme="minorHAnsi"/>
          <w:bCs/>
          <w:color w:val="4472C4"/>
        </w:rPr>
      </w:pPr>
    </w:p>
    <w:p w14:paraId="4170C996" w14:textId="77777777" w:rsidR="00BA353E" w:rsidRPr="00A86F81" w:rsidRDefault="00BA353E" w:rsidP="00BA353E">
      <w:pPr>
        <w:spacing w:after="0" w:line="240" w:lineRule="auto"/>
        <w:jc w:val="both"/>
        <w:rPr>
          <w:rFonts w:eastAsia="Times New Roman" w:cstheme="minorHAnsi"/>
          <w:b/>
          <w:color w:val="4472C4"/>
          <w:sz w:val="24"/>
          <w:szCs w:val="24"/>
        </w:rPr>
      </w:pPr>
      <w:r w:rsidRPr="00A86F81">
        <w:rPr>
          <w:rFonts w:eastAsia="Times New Roman" w:cstheme="minorHAnsi"/>
          <w:bCs/>
          <w:sz w:val="24"/>
          <w:szCs w:val="24"/>
        </w:rPr>
        <w:t>Proračun JLS sastoji se od plana za proračunsku godinu i projekcija za sljedeće dvije godine. Proračun JLS sastoji se od općeg dijela, posebnog dijela i obrazloženja proračuna.</w:t>
      </w:r>
    </w:p>
    <w:p w14:paraId="1EF245A1" w14:textId="77777777" w:rsidR="00BA353E" w:rsidRPr="00A86F81" w:rsidRDefault="00BA353E" w:rsidP="00BA353E">
      <w:pPr>
        <w:spacing w:after="0" w:line="240" w:lineRule="auto"/>
        <w:ind w:left="-284"/>
        <w:jc w:val="both"/>
        <w:rPr>
          <w:rFonts w:eastAsia="Times New Roman" w:cstheme="minorHAnsi"/>
          <w:b/>
          <w:color w:val="4472C4"/>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059"/>
        <w:gridCol w:w="2094"/>
        <w:gridCol w:w="4909"/>
      </w:tblGrid>
      <w:tr w:rsidR="00BA353E" w:rsidRPr="00A86F81" w14:paraId="5D3F54FA" w14:textId="77777777" w:rsidTr="0076626C">
        <w:tc>
          <w:tcPr>
            <w:tcW w:w="2093" w:type="dxa"/>
            <w:shd w:val="clear" w:color="auto" w:fill="C6D9F1" w:themeFill="text2" w:themeFillTint="33"/>
          </w:tcPr>
          <w:p w14:paraId="4F65F3F3" w14:textId="77777777" w:rsidR="00BA353E" w:rsidRPr="00A86F81" w:rsidRDefault="00BA353E" w:rsidP="00BA353E">
            <w:pPr>
              <w:spacing w:after="0" w:line="240" w:lineRule="auto"/>
              <w:jc w:val="center"/>
              <w:rPr>
                <w:rFonts w:eastAsia="Times New Roman" w:cstheme="minorHAnsi"/>
                <w:b/>
                <w:bCs/>
                <w:color w:val="548DD4" w:themeColor="text2" w:themeTint="99"/>
              </w:rPr>
            </w:pPr>
            <w:r w:rsidRPr="00A86F81">
              <w:rPr>
                <w:rFonts w:eastAsia="Times New Roman" w:cstheme="minorHAnsi"/>
                <w:b/>
                <w:bCs/>
                <w:color w:val="548DD4" w:themeColor="text2" w:themeTint="99"/>
              </w:rPr>
              <w:t>SADRŽAJ</w:t>
            </w:r>
          </w:p>
        </w:tc>
        <w:tc>
          <w:tcPr>
            <w:tcW w:w="2126" w:type="dxa"/>
            <w:shd w:val="clear" w:color="auto" w:fill="C6D9F1" w:themeFill="text2" w:themeFillTint="33"/>
          </w:tcPr>
          <w:p w14:paraId="154C8F8A" w14:textId="77777777" w:rsidR="00BA353E" w:rsidRPr="00A86F81" w:rsidRDefault="00BA353E" w:rsidP="00BA353E">
            <w:pPr>
              <w:spacing w:after="0" w:line="240" w:lineRule="auto"/>
              <w:jc w:val="center"/>
              <w:rPr>
                <w:rFonts w:eastAsia="Times New Roman" w:cstheme="minorHAnsi"/>
                <w:b/>
                <w:bCs/>
                <w:color w:val="548DD4" w:themeColor="text2" w:themeTint="99"/>
              </w:rPr>
            </w:pPr>
            <w:r w:rsidRPr="00A86F81">
              <w:rPr>
                <w:rFonts w:eastAsia="Times New Roman" w:cstheme="minorHAnsi"/>
                <w:b/>
                <w:bCs/>
                <w:color w:val="548DD4" w:themeColor="text2" w:themeTint="99"/>
              </w:rPr>
              <w:t>SASTAVNI DIO</w:t>
            </w:r>
          </w:p>
        </w:tc>
        <w:tc>
          <w:tcPr>
            <w:tcW w:w="5069" w:type="dxa"/>
            <w:shd w:val="clear" w:color="auto" w:fill="C6D9F1" w:themeFill="text2" w:themeFillTint="33"/>
          </w:tcPr>
          <w:p w14:paraId="352B67F1" w14:textId="77777777" w:rsidR="00BA353E" w:rsidRPr="00A86F81" w:rsidRDefault="00BA353E" w:rsidP="00BA353E">
            <w:pPr>
              <w:spacing w:after="0" w:line="240" w:lineRule="auto"/>
              <w:jc w:val="center"/>
              <w:rPr>
                <w:rFonts w:eastAsia="Times New Roman" w:cstheme="minorHAnsi"/>
                <w:b/>
                <w:bCs/>
                <w:color w:val="548DD4" w:themeColor="text2" w:themeTint="99"/>
              </w:rPr>
            </w:pPr>
            <w:r w:rsidRPr="00A86F81">
              <w:rPr>
                <w:rFonts w:eastAsia="Times New Roman" w:cstheme="minorHAnsi"/>
                <w:b/>
                <w:bCs/>
                <w:color w:val="548DD4" w:themeColor="text2" w:themeTint="99"/>
              </w:rPr>
              <w:t>OPIS SASTAVNOG DIJELA</w:t>
            </w:r>
          </w:p>
        </w:tc>
      </w:tr>
      <w:tr w:rsidR="00BA353E" w:rsidRPr="00A86F81" w14:paraId="61C2B354" w14:textId="77777777" w:rsidTr="0076626C">
        <w:tc>
          <w:tcPr>
            <w:tcW w:w="2093" w:type="dxa"/>
            <w:vMerge w:val="restart"/>
            <w:shd w:val="clear" w:color="auto" w:fill="F2F2F2" w:themeFill="background1" w:themeFillShade="F2"/>
            <w:vAlign w:val="center"/>
          </w:tcPr>
          <w:p w14:paraId="61ABDF26" w14:textId="77777777" w:rsidR="00BA353E" w:rsidRPr="00A86F81" w:rsidRDefault="00BA353E" w:rsidP="00BA353E">
            <w:pPr>
              <w:spacing w:after="0" w:line="240" w:lineRule="auto"/>
              <w:jc w:val="center"/>
              <w:rPr>
                <w:rFonts w:eastAsia="Times New Roman" w:cstheme="minorHAnsi"/>
                <w:b/>
                <w:bCs/>
                <w:color w:val="548DD4" w:themeColor="text2" w:themeTint="99"/>
              </w:rPr>
            </w:pPr>
            <w:r w:rsidRPr="00A86F81">
              <w:rPr>
                <w:rFonts w:eastAsia="Times New Roman" w:cstheme="minorHAnsi"/>
                <w:b/>
                <w:bCs/>
                <w:color w:val="548DD4" w:themeColor="text2" w:themeTint="99"/>
              </w:rPr>
              <w:t>Opći dio proračuna</w:t>
            </w:r>
          </w:p>
        </w:tc>
        <w:tc>
          <w:tcPr>
            <w:tcW w:w="2126" w:type="dxa"/>
            <w:shd w:val="clear" w:color="auto" w:fill="auto"/>
            <w:vAlign w:val="center"/>
          </w:tcPr>
          <w:p w14:paraId="199C96F7" w14:textId="77777777" w:rsidR="00BA353E" w:rsidRPr="00A86F81" w:rsidRDefault="00BA353E" w:rsidP="00BA353E">
            <w:pPr>
              <w:spacing w:after="0" w:line="240" w:lineRule="auto"/>
              <w:jc w:val="center"/>
              <w:rPr>
                <w:rFonts w:eastAsia="Times New Roman" w:cstheme="minorHAnsi"/>
              </w:rPr>
            </w:pPr>
            <w:r w:rsidRPr="00A86F81">
              <w:rPr>
                <w:rFonts w:eastAsia="Times New Roman" w:cstheme="minorHAnsi"/>
              </w:rPr>
              <w:t>Sažetak Računa prihoda i rashoda Sažetak Računa financiranja</w:t>
            </w:r>
          </w:p>
        </w:tc>
        <w:tc>
          <w:tcPr>
            <w:tcW w:w="5069" w:type="dxa"/>
            <w:shd w:val="clear" w:color="auto" w:fill="auto"/>
          </w:tcPr>
          <w:p w14:paraId="27583343" w14:textId="77777777" w:rsidR="00BA353E" w:rsidRPr="00A86F81" w:rsidRDefault="00BA353E" w:rsidP="00BA353E">
            <w:pPr>
              <w:numPr>
                <w:ilvl w:val="0"/>
                <w:numId w:val="18"/>
              </w:numPr>
              <w:spacing w:after="0" w:line="240" w:lineRule="auto"/>
              <w:ind w:left="322" w:hanging="283"/>
              <w:jc w:val="both"/>
              <w:rPr>
                <w:rFonts w:eastAsia="Times New Roman" w:cstheme="minorHAnsi"/>
              </w:rPr>
            </w:pPr>
            <w:r w:rsidRPr="00A86F81">
              <w:rPr>
                <w:rFonts w:eastAsia="Times New Roman" w:cstheme="minorHAnsi"/>
              </w:rPr>
              <w:t>ukupni prihodi poslovanja i prihodi od prodaje nefinancijske imovine, ukupni rashodi poslovanja i rashodi za nabavu nefinancijske imovine</w:t>
            </w:r>
          </w:p>
          <w:p w14:paraId="7DB34749" w14:textId="77777777" w:rsidR="00BA353E" w:rsidRPr="00A86F81" w:rsidRDefault="00BA353E" w:rsidP="00BA353E">
            <w:pPr>
              <w:numPr>
                <w:ilvl w:val="0"/>
                <w:numId w:val="18"/>
              </w:numPr>
              <w:spacing w:after="0" w:line="240" w:lineRule="auto"/>
              <w:ind w:left="322" w:hanging="283"/>
              <w:jc w:val="both"/>
              <w:rPr>
                <w:rFonts w:eastAsia="Times New Roman" w:cstheme="minorHAnsi"/>
              </w:rPr>
            </w:pPr>
            <w:r w:rsidRPr="00A86F81">
              <w:rPr>
                <w:rFonts w:eastAsia="Times New Roman" w:cstheme="minorHAnsi"/>
              </w:rPr>
              <w:t>ukupni primici od financijske imovine i zaduživanja i izdaci za financijsku imovinu i otplate zajmova</w:t>
            </w:r>
          </w:p>
        </w:tc>
      </w:tr>
      <w:tr w:rsidR="00BA353E" w:rsidRPr="00A86F81" w14:paraId="4B212D1F" w14:textId="77777777" w:rsidTr="0076626C">
        <w:tc>
          <w:tcPr>
            <w:tcW w:w="2093" w:type="dxa"/>
            <w:vMerge/>
            <w:shd w:val="clear" w:color="auto" w:fill="F2F2F2" w:themeFill="background1" w:themeFillShade="F2"/>
          </w:tcPr>
          <w:p w14:paraId="05668871" w14:textId="77777777" w:rsidR="00BA353E" w:rsidRPr="00A86F81" w:rsidRDefault="00BA353E" w:rsidP="00BA353E">
            <w:pPr>
              <w:spacing w:after="0" w:line="240" w:lineRule="auto"/>
              <w:jc w:val="center"/>
              <w:rPr>
                <w:rFonts w:eastAsia="Times New Roman" w:cstheme="minorHAnsi"/>
                <w:b/>
                <w:bCs/>
                <w:color w:val="44546A"/>
              </w:rPr>
            </w:pPr>
          </w:p>
        </w:tc>
        <w:tc>
          <w:tcPr>
            <w:tcW w:w="2126" w:type="dxa"/>
            <w:shd w:val="clear" w:color="auto" w:fill="auto"/>
            <w:vAlign w:val="center"/>
          </w:tcPr>
          <w:p w14:paraId="498D123E" w14:textId="77777777" w:rsidR="00BA353E" w:rsidRPr="00A86F81" w:rsidRDefault="00BA353E" w:rsidP="00BA353E">
            <w:pPr>
              <w:spacing w:after="0" w:line="240" w:lineRule="auto"/>
              <w:jc w:val="center"/>
              <w:rPr>
                <w:rFonts w:eastAsia="Times New Roman" w:cstheme="minorHAnsi"/>
              </w:rPr>
            </w:pPr>
            <w:r w:rsidRPr="00A86F81">
              <w:rPr>
                <w:rFonts w:eastAsia="Times New Roman" w:cstheme="minorHAnsi"/>
              </w:rPr>
              <w:t>Račun prihoda i rashoda</w:t>
            </w:r>
          </w:p>
        </w:tc>
        <w:tc>
          <w:tcPr>
            <w:tcW w:w="5069" w:type="dxa"/>
            <w:shd w:val="clear" w:color="auto" w:fill="auto"/>
          </w:tcPr>
          <w:p w14:paraId="4401C165" w14:textId="77777777" w:rsidR="00BA353E" w:rsidRPr="00A86F81" w:rsidRDefault="00BA353E" w:rsidP="00BA353E">
            <w:pPr>
              <w:numPr>
                <w:ilvl w:val="0"/>
                <w:numId w:val="18"/>
              </w:numPr>
              <w:spacing w:after="0" w:line="240" w:lineRule="auto"/>
              <w:ind w:left="322" w:hanging="283"/>
              <w:jc w:val="both"/>
              <w:rPr>
                <w:rFonts w:eastAsia="Times New Roman" w:cstheme="minorHAnsi"/>
              </w:rPr>
            </w:pPr>
            <w:r w:rsidRPr="00A86F81">
              <w:rPr>
                <w:rFonts w:eastAsia="Times New Roman" w:cstheme="minorHAnsi"/>
              </w:rPr>
              <w:t xml:space="preserve">ukupni prihodi i rashodi iskazani prema izvorima financiranja i ekonomskoj klasifikaciji na razini skupine </w:t>
            </w:r>
          </w:p>
          <w:p w14:paraId="1265169D" w14:textId="77777777" w:rsidR="00BA353E" w:rsidRPr="00A86F81" w:rsidRDefault="00BA353E" w:rsidP="00BA353E">
            <w:pPr>
              <w:numPr>
                <w:ilvl w:val="0"/>
                <w:numId w:val="18"/>
              </w:numPr>
              <w:spacing w:after="0" w:line="240" w:lineRule="auto"/>
              <w:ind w:left="322" w:hanging="283"/>
              <w:jc w:val="both"/>
              <w:rPr>
                <w:rFonts w:eastAsia="Times New Roman" w:cstheme="minorHAnsi"/>
              </w:rPr>
            </w:pPr>
            <w:r w:rsidRPr="00A86F81">
              <w:rPr>
                <w:rFonts w:eastAsia="Times New Roman" w:cstheme="minorHAnsi"/>
              </w:rPr>
              <w:t>ukupni rashodi iskazani prema funkcijskoj klasifikaciji</w:t>
            </w:r>
          </w:p>
        </w:tc>
      </w:tr>
      <w:tr w:rsidR="00BA353E" w:rsidRPr="00A86F81" w14:paraId="7E90468E" w14:textId="77777777" w:rsidTr="0076626C">
        <w:tc>
          <w:tcPr>
            <w:tcW w:w="2093" w:type="dxa"/>
            <w:vMerge/>
            <w:shd w:val="clear" w:color="auto" w:fill="F2F2F2" w:themeFill="background1" w:themeFillShade="F2"/>
          </w:tcPr>
          <w:p w14:paraId="52CCDEEB" w14:textId="77777777" w:rsidR="00BA353E" w:rsidRPr="00A86F81" w:rsidRDefault="00BA353E" w:rsidP="00BA353E">
            <w:pPr>
              <w:spacing w:after="0" w:line="240" w:lineRule="auto"/>
              <w:jc w:val="center"/>
              <w:rPr>
                <w:rFonts w:eastAsia="Times New Roman" w:cstheme="minorHAnsi"/>
                <w:b/>
                <w:bCs/>
                <w:color w:val="44546A"/>
              </w:rPr>
            </w:pPr>
          </w:p>
        </w:tc>
        <w:tc>
          <w:tcPr>
            <w:tcW w:w="2126" w:type="dxa"/>
            <w:shd w:val="clear" w:color="auto" w:fill="auto"/>
            <w:vAlign w:val="center"/>
          </w:tcPr>
          <w:p w14:paraId="1890C35A" w14:textId="77777777" w:rsidR="00BA353E" w:rsidRPr="00A86F81" w:rsidRDefault="00BA353E" w:rsidP="00BA353E">
            <w:pPr>
              <w:spacing w:after="0" w:line="240" w:lineRule="auto"/>
              <w:jc w:val="center"/>
              <w:rPr>
                <w:rFonts w:eastAsia="Times New Roman" w:cstheme="minorHAnsi"/>
              </w:rPr>
            </w:pPr>
            <w:r w:rsidRPr="00A86F81">
              <w:rPr>
                <w:rFonts w:eastAsia="Times New Roman" w:cstheme="minorHAnsi"/>
              </w:rPr>
              <w:t>Račun financiranja</w:t>
            </w:r>
          </w:p>
        </w:tc>
        <w:tc>
          <w:tcPr>
            <w:tcW w:w="5069" w:type="dxa"/>
            <w:shd w:val="clear" w:color="auto" w:fill="auto"/>
          </w:tcPr>
          <w:p w14:paraId="04A30F58" w14:textId="77777777" w:rsidR="00BA353E" w:rsidRPr="00A86F81" w:rsidRDefault="00BA353E" w:rsidP="00BA353E">
            <w:pPr>
              <w:numPr>
                <w:ilvl w:val="0"/>
                <w:numId w:val="18"/>
              </w:numPr>
              <w:spacing w:after="0" w:line="240" w:lineRule="auto"/>
              <w:ind w:left="322" w:hanging="283"/>
              <w:jc w:val="both"/>
              <w:rPr>
                <w:rFonts w:eastAsia="Times New Roman" w:cstheme="minorHAnsi"/>
              </w:rPr>
            </w:pPr>
            <w:r w:rsidRPr="00A86F81">
              <w:rPr>
                <w:rFonts w:eastAsia="Times New Roman" w:cstheme="minorHAnsi"/>
              </w:rPr>
              <w:t>ukupni primici od financijske imovine i zaduživanja i izdaci za financijsku imovinu i otplate instrumenata zaduživanja prema izvorima financiranja i ekonomskoj klasifikaciji na razini skupine</w:t>
            </w:r>
          </w:p>
        </w:tc>
      </w:tr>
      <w:tr w:rsidR="00BA353E" w:rsidRPr="00A86F81" w14:paraId="1D901932" w14:textId="77777777" w:rsidTr="0076626C">
        <w:tc>
          <w:tcPr>
            <w:tcW w:w="2093" w:type="dxa"/>
            <w:vMerge/>
            <w:shd w:val="clear" w:color="auto" w:fill="F2F2F2" w:themeFill="background1" w:themeFillShade="F2"/>
          </w:tcPr>
          <w:p w14:paraId="7FEFC080" w14:textId="77777777" w:rsidR="00BA353E" w:rsidRPr="00A86F81" w:rsidRDefault="00BA353E" w:rsidP="00BA353E">
            <w:pPr>
              <w:spacing w:after="0" w:line="240" w:lineRule="auto"/>
              <w:jc w:val="center"/>
              <w:rPr>
                <w:rFonts w:eastAsia="Times New Roman" w:cstheme="minorHAnsi"/>
                <w:b/>
                <w:bCs/>
                <w:color w:val="44546A"/>
              </w:rPr>
            </w:pPr>
          </w:p>
        </w:tc>
        <w:tc>
          <w:tcPr>
            <w:tcW w:w="2126" w:type="dxa"/>
            <w:shd w:val="clear" w:color="auto" w:fill="auto"/>
            <w:vAlign w:val="center"/>
          </w:tcPr>
          <w:p w14:paraId="2BB8E5B6" w14:textId="77777777" w:rsidR="00BA353E" w:rsidRPr="00A86F81" w:rsidRDefault="00BA353E" w:rsidP="00BA353E">
            <w:pPr>
              <w:spacing w:after="0" w:line="240" w:lineRule="auto"/>
              <w:jc w:val="center"/>
              <w:rPr>
                <w:rFonts w:eastAsia="Times New Roman" w:cstheme="minorHAnsi"/>
              </w:rPr>
            </w:pPr>
            <w:r w:rsidRPr="00A86F81">
              <w:rPr>
                <w:rFonts w:eastAsia="Times New Roman" w:cstheme="minorHAnsi"/>
              </w:rPr>
              <w:t>Preneseni višak ili preneseni manjak prihoda nad rashodima</w:t>
            </w:r>
          </w:p>
        </w:tc>
        <w:tc>
          <w:tcPr>
            <w:tcW w:w="5069" w:type="dxa"/>
            <w:shd w:val="clear" w:color="auto" w:fill="auto"/>
          </w:tcPr>
          <w:p w14:paraId="6F5150A7" w14:textId="77777777" w:rsidR="00BA353E" w:rsidRPr="00A86F81" w:rsidRDefault="00BA353E" w:rsidP="00BA353E">
            <w:pPr>
              <w:numPr>
                <w:ilvl w:val="0"/>
                <w:numId w:val="18"/>
              </w:numPr>
              <w:spacing w:after="0" w:line="240" w:lineRule="auto"/>
              <w:ind w:left="322" w:hanging="283"/>
              <w:jc w:val="both"/>
              <w:rPr>
                <w:rFonts w:eastAsia="Times New Roman" w:cstheme="minorHAnsi"/>
              </w:rPr>
            </w:pPr>
            <w:r w:rsidRPr="00A86F81">
              <w:rPr>
                <w:rFonts w:eastAsia="Times New Roman" w:cstheme="minorHAnsi"/>
              </w:rPr>
              <w:t>ako ukupni prihodi i primici nisu jednaki ukupnim rashodima i izdacima, opći dio proračuna sadrži i preneseni višak ili preneseni manjak prihoda nad rashodima</w:t>
            </w:r>
          </w:p>
        </w:tc>
      </w:tr>
      <w:tr w:rsidR="00BA353E" w:rsidRPr="00A86F81" w14:paraId="08C2AE4C" w14:textId="77777777" w:rsidTr="0076626C">
        <w:tc>
          <w:tcPr>
            <w:tcW w:w="2093" w:type="dxa"/>
            <w:vMerge/>
            <w:shd w:val="clear" w:color="auto" w:fill="F2F2F2" w:themeFill="background1" w:themeFillShade="F2"/>
          </w:tcPr>
          <w:p w14:paraId="3C2356D3" w14:textId="77777777" w:rsidR="00BA353E" w:rsidRPr="00A86F81" w:rsidRDefault="00BA353E" w:rsidP="00BA353E">
            <w:pPr>
              <w:spacing w:after="0" w:line="240" w:lineRule="auto"/>
              <w:jc w:val="center"/>
              <w:rPr>
                <w:rFonts w:eastAsia="Times New Roman" w:cstheme="minorHAnsi"/>
                <w:b/>
                <w:bCs/>
                <w:color w:val="44546A"/>
              </w:rPr>
            </w:pPr>
          </w:p>
        </w:tc>
        <w:tc>
          <w:tcPr>
            <w:tcW w:w="2126" w:type="dxa"/>
            <w:shd w:val="clear" w:color="auto" w:fill="auto"/>
            <w:vAlign w:val="center"/>
          </w:tcPr>
          <w:p w14:paraId="32C6B751" w14:textId="77777777" w:rsidR="00BA353E" w:rsidRPr="00A86F81" w:rsidRDefault="00BA353E" w:rsidP="00BA353E">
            <w:pPr>
              <w:spacing w:after="0" w:line="240" w:lineRule="auto"/>
              <w:jc w:val="center"/>
              <w:rPr>
                <w:rFonts w:eastAsia="Times New Roman" w:cstheme="minorHAnsi"/>
              </w:rPr>
            </w:pPr>
            <w:r w:rsidRPr="00A86F81">
              <w:rPr>
                <w:rFonts w:eastAsia="Times New Roman" w:cstheme="minorHAnsi"/>
              </w:rPr>
              <w:t>Višegodišnji plan uravnoteženja</w:t>
            </w:r>
          </w:p>
        </w:tc>
        <w:tc>
          <w:tcPr>
            <w:tcW w:w="5069" w:type="dxa"/>
            <w:shd w:val="clear" w:color="auto" w:fill="auto"/>
          </w:tcPr>
          <w:p w14:paraId="0C737007" w14:textId="77777777" w:rsidR="00BA353E" w:rsidRPr="00A86F81" w:rsidRDefault="00BA353E" w:rsidP="00BA353E">
            <w:pPr>
              <w:numPr>
                <w:ilvl w:val="0"/>
                <w:numId w:val="18"/>
              </w:numPr>
              <w:spacing w:after="0" w:line="240" w:lineRule="auto"/>
              <w:ind w:left="322" w:hanging="283"/>
              <w:jc w:val="both"/>
              <w:rPr>
                <w:rFonts w:eastAsia="Times New Roman" w:cstheme="minorHAnsi"/>
              </w:rPr>
            </w:pPr>
            <w:r w:rsidRPr="00A86F81">
              <w:rPr>
                <w:rFonts w:eastAsia="Times New Roman" w:cstheme="minorHAnsi"/>
              </w:rPr>
              <w:t xml:space="preserve">ako JLP(R)S ne mogu preneseni manjak podmiriti do kraja proračunske godine, obvezni su izraditi višegodišnji plan uravnoteženja za razdoblje za koje se proračun donosi </w:t>
            </w:r>
          </w:p>
          <w:p w14:paraId="439D689A" w14:textId="77777777" w:rsidR="00BA353E" w:rsidRPr="00A86F81" w:rsidRDefault="00BA353E" w:rsidP="00BA353E">
            <w:pPr>
              <w:numPr>
                <w:ilvl w:val="0"/>
                <w:numId w:val="18"/>
              </w:numPr>
              <w:spacing w:after="0" w:line="240" w:lineRule="auto"/>
              <w:ind w:left="322" w:hanging="283"/>
              <w:jc w:val="both"/>
              <w:rPr>
                <w:rFonts w:eastAsia="Times New Roman" w:cstheme="minorHAnsi"/>
              </w:rPr>
            </w:pPr>
            <w:r w:rsidRPr="00A86F81">
              <w:rPr>
                <w:rFonts w:eastAsia="Times New Roman" w:cstheme="minorHAnsi"/>
              </w:rPr>
              <w:t xml:space="preserve">ako JLP(R)S ne mogu preneseni višak, zbog njegove veličine, u cijelosti iskoristiti u jednoj </w:t>
            </w:r>
            <w:r w:rsidRPr="00A86F81">
              <w:rPr>
                <w:rFonts w:eastAsia="Times New Roman" w:cstheme="minorHAnsi"/>
              </w:rPr>
              <w:lastRenderedPageBreak/>
              <w:t>proračunskoj godini, korištenje viška planira se višegodišnjim planom uravnoteženja za razdoblje za koje se proračun donosi</w:t>
            </w:r>
          </w:p>
        </w:tc>
      </w:tr>
      <w:tr w:rsidR="00BA353E" w:rsidRPr="00A86F81" w14:paraId="7D3A75E4" w14:textId="77777777" w:rsidTr="0076626C">
        <w:tc>
          <w:tcPr>
            <w:tcW w:w="2093" w:type="dxa"/>
            <w:shd w:val="clear" w:color="auto" w:fill="F2F2F2" w:themeFill="background1" w:themeFillShade="F2"/>
            <w:vAlign w:val="center"/>
          </w:tcPr>
          <w:p w14:paraId="2FA53EA0" w14:textId="77777777" w:rsidR="00BA353E" w:rsidRPr="00A86F81" w:rsidRDefault="00BA353E" w:rsidP="00BA353E">
            <w:pPr>
              <w:spacing w:after="0" w:line="240" w:lineRule="auto"/>
              <w:jc w:val="center"/>
              <w:rPr>
                <w:rFonts w:eastAsia="Times New Roman" w:cstheme="minorHAnsi"/>
                <w:b/>
                <w:bCs/>
                <w:color w:val="548DD4" w:themeColor="text2" w:themeTint="99"/>
              </w:rPr>
            </w:pPr>
            <w:r w:rsidRPr="00A86F81">
              <w:rPr>
                <w:rFonts w:eastAsia="Times New Roman" w:cstheme="minorHAnsi"/>
                <w:b/>
                <w:bCs/>
                <w:color w:val="548DD4" w:themeColor="text2" w:themeTint="99"/>
              </w:rPr>
              <w:lastRenderedPageBreak/>
              <w:t>Posebni dio proračuna</w:t>
            </w:r>
          </w:p>
        </w:tc>
        <w:tc>
          <w:tcPr>
            <w:tcW w:w="2126" w:type="dxa"/>
            <w:shd w:val="clear" w:color="auto" w:fill="auto"/>
            <w:vAlign w:val="center"/>
          </w:tcPr>
          <w:p w14:paraId="71604F9F" w14:textId="77777777" w:rsidR="00BA353E" w:rsidRPr="00A86F81" w:rsidRDefault="00BA353E" w:rsidP="00BA353E">
            <w:pPr>
              <w:spacing w:after="0" w:line="240" w:lineRule="auto"/>
              <w:jc w:val="center"/>
              <w:rPr>
                <w:rFonts w:eastAsia="Times New Roman" w:cstheme="minorHAnsi"/>
              </w:rPr>
            </w:pPr>
            <w:r w:rsidRPr="00A86F81">
              <w:rPr>
                <w:rFonts w:eastAsia="Times New Roman" w:cstheme="minorHAnsi"/>
              </w:rPr>
              <w:t>Plan rashoda i izdataka proračuna JLP(R)S i njihovih proračunskih korisnika</w:t>
            </w:r>
          </w:p>
        </w:tc>
        <w:tc>
          <w:tcPr>
            <w:tcW w:w="5069" w:type="dxa"/>
            <w:shd w:val="clear" w:color="auto" w:fill="auto"/>
          </w:tcPr>
          <w:p w14:paraId="16DB7C41" w14:textId="77777777" w:rsidR="00BA353E" w:rsidRPr="00A86F81" w:rsidRDefault="00BA353E" w:rsidP="00BA353E">
            <w:pPr>
              <w:numPr>
                <w:ilvl w:val="0"/>
                <w:numId w:val="18"/>
              </w:numPr>
              <w:spacing w:after="0" w:line="240" w:lineRule="auto"/>
              <w:ind w:left="322" w:hanging="283"/>
              <w:jc w:val="both"/>
              <w:rPr>
                <w:rFonts w:eastAsia="Times New Roman" w:cstheme="minorHAnsi"/>
              </w:rPr>
            </w:pPr>
            <w:r w:rsidRPr="00A86F81">
              <w:rPr>
                <w:rFonts w:eastAsia="Times New Roman" w:cstheme="minorHAnsi"/>
              </w:rPr>
              <w:t>rashodi i izdaci JLP(R)S i njihovih proračunskih korisnika iskazani po organizacijskoj klasifikaciji, izvorima financiranja i ekonomskoj klasifikaciji na razini skupine, raspoređenih u programe koji se sastoje od aktivnosti i projekata</w:t>
            </w:r>
          </w:p>
        </w:tc>
      </w:tr>
      <w:tr w:rsidR="00BA353E" w:rsidRPr="00A86F81" w14:paraId="7D4030C2" w14:textId="77777777" w:rsidTr="0076626C">
        <w:tc>
          <w:tcPr>
            <w:tcW w:w="2093" w:type="dxa"/>
            <w:shd w:val="clear" w:color="auto" w:fill="F2F2F2" w:themeFill="background1" w:themeFillShade="F2"/>
            <w:vAlign w:val="center"/>
          </w:tcPr>
          <w:p w14:paraId="46C9B971" w14:textId="77777777" w:rsidR="00BA353E" w:rsidRPr="00A86F81" w:rsidRDefault="00BA353E" w:rsidP="00BA353E">
            <w:pPr>
              <w:spacing w:after="0" w:line="240" w:lineRule="auto"/>
              <w:jc w:val="center"/>
              <w:rPr>
                <w:rFonts w:eastAsia="Times New Roman" w:cstheme="minorHAnsi"/>
                <w:b/>
                <w:bCs/>
                <w:color w:val="548DD4" w:themeColor="text2" w:themeTint="99"/>
              </w:rPr>
            </w:pPr>
            <w:r w:rsidRPr="00A86F81">
              <w:rPr>
                <w:rFonts w:eastAsia="Times New Roman" w:cstheme="minorHAnsi"/>
                <w:b/>
                <w:bCs/>
                <w:color w:val="548DD4" w:themeColor="text2" w:themeTint="99"/>
              </w:rPr>
              <w:t>Obrazloženje proračuna</w:t>
            </w:r>
          </w:p>
        </w:tc>
        <w:tc>
          <w:tcPr>
            <w:tcW w:w="2126" w:type="dxa"/>
            <w:shd w:val="clear" w:color="auto" w:fill="auto"/>
            <w:vAlign w:val="center"/>
          </w:tcPr>
          <w:p w14:paraId="43DC0994" w14:textId="77777777" w:rsidR="00BA353E" w:rsidRPr="00A86F81" w:rsidRDefault="00BA353E" w:rsidP="00BA353E">
            <w:pPr>
              <w:spacing w:after="0" w:line="240" w:lineRule="auto"/>
              <w:jc w:val="center"/>
              <w:rPr>
                <w:rFonts w:eastAsia="Times New Roman" w:cstheme="minorHAnsi"/>
              </w:rPr>
            </w:pPr>
            <w:r w:rsidRPr="00A86F81">
              <w:rPr>
                <w:rFonts w:eastAsia="Times New Roman" w:cstheme="minorHAnsi"/>
              </w:rPr>
              <w:t>Obrazloženje općeg dijela proračuna i obrazloženje posebnog dijela proračuna</w:t>
            </w:r>
          </w:p>
        </w:tc>
        <w:tc>
          <w:tcPr>
            <w:tcW w:w="5069" w:type="dxa"/>
            <w:shd w:val="clear" w:color="auto" w:fill="auto"/>
          </w:tcPr>
          <w:p w14:paraId="6B685153" w14:textId="77777777" w:rsidR="00BA353E" w:rsidRPr="00A86F81" w:rsidRDefault="00BA353E" w:rsidP="00BA353E">
            <w:pPr>
              <w:numPr>
                <w:ilvl w:val="0"/>
                <w:numId w:val="18"/>
              </w:numPr>
              <w:spacing w:after="0" w:line="240" w:lineRule="auto"/>
              <w:ind w:left="322" w:hanging="283"/>
              <w:jc w:val="both"/>
              <w:rPr>
                <w:rFonts w:eastAsia="Times New Roman" w:cstheme="minorHAnsi"/>
              </w:rPr>
            </w:pPr>
            <w:r w:rsidRPr="00A86F81">
              <w:rPr>
                <w:rFonts w:eastAsia="Times New Roman" w:cstheme="minorHAnsi"/>
              </w:rPr>
              <w:t xml:space="preserve">obrazloženje općeg dijela proračuna JLP(R)S sadrži obrazloženje prihoda i rashoda, primitaka i izdataka proračuna JLP(R)S i obrazloženje prenesenog manjka odnosno viška proračuna JLP(R)S </w:t>
            </w:r>
          </w:p>
          <w:p w14:paraId="1C04BFD6" w14:textId="77777777" w:rsidR="00BA353E" w:rsidRPr="00A86F81" w:rsidRDefault="00BA353E" w:rsidP="00BA353E">
            <w:pPr>
              <w:numPr>
                <w:ilvl w:val="0"/>
                <w:numId w:val="18"/>
              </w:numPr>
              <w:spacing w:after="0" w:line="240" w:lineRule="auto"/>
              <w:ind w:left="322" w:hanging="283"/>
              <w:jc w:val="both"/>
              <w:rPr>
                <w:rFonts w:eastAsia="Times New Roman" w:cstheme="minorHAnsi"/>
              </w:rPr>
            </w:pPr>
            <w:r w:rsidRPr="00A86F81">
              <w:rPr>
                <w:rFonts w:eastAsia="Times New Roman" w:cstheme="minorHAnsi"/>
              </w:rPr>
              <w:t xml:space="preserve"> obrazloženje posebnog dijela proračuna JLP(R)S temelji se na obrazloženjima financijskih planova proračunskih korisnika, a sastoji se od obrazloženja programa koje se daje kroz obrazloženje aktivnosti i projekata zajedno s ciljevima i pokazateljima uspješnosti iz akata strateškog planiranja.</w:t>
            </w:r>
          </w:p>
        </w:tc>
      </w:tr>
    </w:tbl>
    <w:p w14:paraId="229B6F46" w14:textId="77777777" w:rsidR="00BA353E" w:rsidRPr="00A86F81" w:rsidRDefault="00BA353E" w:rsidP="00BA353E">
      <w:pPr>
        <w:spacing w:after="0" w:line="240" w:lineRule="auto"/>
        <w:jc w:val="both"/>
        <w:rPr>
          <w:rFonts w:eastAsia="Times New Roman" w:cstheme="minorHAnsi"/>
          <w:b/>
          <w:sz w:val="24"/>
          <w:szCs w:val="24"/>
        </w:rPr>
      </w:pPr>
    </w:p>
    <w:p w14:paraId="3740647B" w14:textId="2845AC08" w:rsidR="00F44802" w:rsidRPr="00A86F81" w:rsidRDefault="00F44802" w:rsidP="000A0D69">
      <w:pPr>
        <w:spacing w:after="0" w:line="240" w:lineRule="auto"/>
        <w:ind w:left="-284"/>
        <w:jc w:val="both"/>
        <w:rPr>
          <w:rFonts w:eastAsia="Times New Roman" w:cstheme="minorHAnsi"/>
          <w:b/>
          <w:color w:val="4F81BD" w:themeColor="accent1"/>
          <w:sz w:val="24"/>
          <w:szCs w:val="24"/>
        </w:rPr>
      </w:pPr>
      <w:r w:rsidRPr="00A86F81">
        <w:rPr>
          <w:rFonts w:eastAsia="Times New Roman" w:cstheme="minorHAnsi"/>
          <w:b/>
          <w:color w:val="4F81BD" w:themeColor="accent1"/>
          <w:sz w:val="24"/>
          <w:szCs w:val="24"/>
        </w:rPr>
        <w:t>P</w:t>
      </w:r>
      <w:r w:rsidR="00184AF7" w:rsidRPr="00A86F81">
        <w:rPr>
          <w:rFonts w:eastAsia="Times New Roman" w:cstheme="minorHAnsi"/>
          <w:b/>
          <w:color w:val="4F81BD" w:themeColor="accent1"/>
          <w:sz w:val="24"/>
          <w:szCs w:val="24"/>
        </w:rPr>
        <w:t>roračunski korisnici:</w:t>
      </w:r>
    </w:p>
    <w:p w14:paraId="0FE49DDB" w14:textId="10093D89" w:rsidR="00520F5E" w:rsidRPr="00A86F81" w:rsidRDefault="00393947" w:rsidP="000A0D69">
      <w:pPr>
        <w:spacing w:after="0" w:line="240" w:lineRule="auto"/>
        <w:ind w:left="-284"/>
        <w:jc w:val="both"/>
        <w:rPr>
          <w:rFonts w:eastAsia="Times New Roman" w:cstheme="minorHAnsi"/>
          <w:color w:val="4F81BD" w:themeColor="accent1"/>
          <w:sz w:val="24"/>
          <w:szCs w:val="24"/>
        </w:rPr>
      </w:pPr>
      <w:r w:rsidRPr="00A86F81">
        <w:rPr>
          <w:noProof/>
          <w:lang w:eastAsia="hr-HR"/>
        </w:rPr>
        <mc:AlternateContent>
          <mc:Choice Requires="wps">
            <w:drawing>
              <wp:anchor distT="45720" distB="45720" distL="114300" distR="114300" simplePos="0" relativeHeight="251655168" behindDoc="1" locked="0" layoutInCell="1" allowOverlap="1" wp14:anchorId="482BCFCE" wp14:editId="414F0896">
                <wp:simplePos x="0" y="0"/>
                <wp:positionH relativeFrom="column">
                  <wp:posOffset>4377055</wp:posOffset>
                </wp:positionH>
                <wp:positionV relativeFrom="paragraph">
                  <wp:posOffset>171450</wp:posOffset>
                </wp:positionV>
                <wp:extent cx="1447800" cy="1590675"/>
                <wp:effectExtent l="0" t="0" r="0" b="0"/>
                <wp:wrapTight wrapText="bothSides">
                  <wp:wrapPolygon edited="0">
                    <wp:start x="853" y="0"/>
                    <wp:lineTo x="853" y="21212"/>
                    <wp:lineTo x="20463" y="21212"/>
                    <wp:lineTo x="20463" y="0"/>
                    <wp:lineTo x="853" y="0"/>
                  </wp:wrapPolygon>
                </wp:wrapTight>
                <wp:docPr id="9" name="Tekstni okvi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590675"/>
                        </a:xfrm>
                        <a:prstGeom prst="rect">
                          <a:avLst/>
                        </a:prstGeom>
                        <a:noFill/>
                        <a:ln w="9525">
                          <a:noFill/>
                          <a:miter lim="800000"/>
                          <a:headEnd/>
                          <a:tailEnd/>
                        </a:ln>
                      </wps:spPr>
                      <wps:txbx>
                        <w:txbxContent>
                          <w:p w14:paraId="6B13356B" w14:textId="185CEEDB" w:rsidR="008D424C" w:rsidRDefault="008D424C">
                            <w:pPr>
                              <w:rPr>
                                <w:noProof/>
                                <w:lang w:eastAsia="hr-HR"/>
                              </w:rPr>
                            </w:pPr>
                            <w:r>
                              <w:rPr>
                                <w:noProof/>
                                <w:lang w:eastAsia="hr-HR"/>
                              </w:rPr>
                              <w:drawing>
                                <wp:inline distT="0" distB="0" distL="0" distR="0" wp14:anchorId="4043F929" wp14:editId="10F89ACA">
                                  <wp:extent cx="1171575" cy="992505"/>
                                  <wp:effectExtent l="0" t="0" r="9525" b="0"/>
                                  <wp:docPr id="194" name="Slika 194"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rotWithShape="1">
                                          <a:blip r:embed="rId13">
                                            <a:duotone>
                                              <a:schemeClr val="accent1">
                                                <a:shade val="45000"/>
                                                <a:satMod val="135000"/>
                                              </a:schemeClr>
                                              <a:prstClr val="white"/>
                                            </a:duotone>
                                            <a:extLst>
                                              <a:ext uri="{28A0092B-C50C-407E-A947-70E740481C1C}">
                                                <a14:useLocalDpi xmlns:a14="http://schemas.microsoft.com/office/drawing/2010/main" val="0"/>
                                              </a:ext>
                                            </a:extLst>
                                          </a:blip>
                                          <a:srcRect l="4653" r="7789" b="31790"/>
                                          <a:stretch/>
                                        </pic:blipFill>
                                        <pic:spPr bwMode="auto">
                                          <a:xfrm>
                                            <a:off x="0" y="0"/>
                                            <a:ext cx="1171999" cy="992864"/>
                                          </a:xfrm>
                                          <a:prstGeom prst="rect">
                                            <a:avLst/>
                                          </a:prstGeom>
                                          <a:noFill/>
                                          <a:ln>
                                            <a:noFill/>
                                          </a:ln>
                                          <a:extLst>
                                            <a:ext uri="{53640926-AAD7-44D8-BBD7-CCE9431645EC}">
                                              <a14:shadowObscured xmlns:a14="http://schemas.microsoft.com/office/drawing/2010/main"/>
                                            </a:ext>
                                          </a:extLst>
                                        </pic:spPr>
                                      </pic:pic>
                                    </a:graphicData>
                                  </a:graphic>
                                </wp:inline>
                              </w:drawing>
                            </w:r>
                          </w:p>
                          <w:p w14:paraId="70E65FF7" w14:textId="374E7A67" w:rsidR="008D424C" w:rsidRDefault="008D42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BCFCE" id="Tekstni okvir 9" o:spid="_x0000_s1028" type="#_x0000_t202" style="position:absolute;left:0;text-align:left;margin-left:344.65pt;margin-top:13.5pt;width:114pt;height:12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" filled="f" stroked="f">
                <v:textbox>
                  <w:txbxContent>
                    <w:p w14:paraId="6B13356B" w14:textId="185CEEDB" w:rsidR="008D424C" w:rsidRDefault="008D424C">
                      <w:pPr>
                        <w:rPr>
                          <w:noProof/>
                          <w:lang w:eastAsia="hr-HR"/>
                        </w:rPr>
                      </w:pPr>
                      <w:r>
                        <w:rPr>
                          <w:noProof/>
                          <w:lang w:eastAsia="hr-HR"/>
                        </w:rPr>
                        <w:drawing>
                          <wp:inline distT="0" distB="0" distL="0" distR="0" wp14:anchorId="4043F929" wp14:editId="10F89ACA">
                            <wp:extent cx="1171575" cy="992505"/>
                            <wp:effectExtent l="0" t="0" r="9525" b="0"/>
                            <wp:docPr id="194" name="Slika 194"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rotWithShape="1">
                                    <a:blip r:embed="rId13">
                                      <a:duotone>
                                        <a:schemeClr val="accent1">
                                          <a:shade val="45000"/>
                                          <a:satMod val="135000"/>
                                        </a:schemeClr>
                                        <a:prstClr val="white"/>
                                      </a:duotone>
                                      <a:extLst>
                                        <a:ext uri="{28A0092B-C50C-407E-A947-70E740481C1C}">
                                          <a14:useLocalDpi xmlns:a14="http://schemas.microsoft.com/office/drawing/2010/main" val="0"/>
                                        </a:ext>
                                      </a:extLst>
                                    </a:blip>
                                    <a:srcRect l="4653" r="7789" b="31790"/>
                                    <a:stretch/>
                                  </pic:blipFill>
                                  <pic:spPr bwMode="auto">
                                    <a:xfrm>
                                      <a:off x="0" y="0"/>
                                      <a:ext cx="1171999" cy="992864"/>
                                    </a:xfrm>
                                    <a:prstGeom prst="rect">
                                      <a:avLst/>
                                    </a:prstGeom>
                                    <a:noFill/>
                                    <a:ln>
                                      <a:noFill/>
                                    </a:ln>
                                    <a:extLst>
                                      <a:ext uri="{53640926-AAD7-44D8-BBD7-CCE9431645EC}">
                                        <a14:shadowObscured xmlns:a14="http://schemas.microsoft.com/office/drawing/2010/main"/>
                                      </a:ext>
                                    </a:extLst>
                                  </pic:spPr>
                                </pic:pic>
                              </a:graphicData>
                            </a:graphic>
                          </wp:inline>
                        </w:drawing>
                      </w:r>
                    </w:p>
                    <w:p w14:paraId="70E65FF7" w14:textId="374E7A67" w:rsidR="008D424C" w:rsidRDefault="008D424C"/>
                  </w:txbxContent>
                </v:textbox>
                <w10:wrap type="tight"/>
              </v:shape>
            </w:pict>
          </mc:Fallback>
        </mc:AlternateContent>
      </w:r>
    </w:p>
    <w:p w14:paraId="18EE8655" w14:textId="7A8B601C" w:rsidR="00F44802" w:rsidRPr="00A86F81" w:rsidRDefault="00184AF7" w:rsidP="00ED3B83">
      <w:pPr>
        <w:spacing w:line="240" w:lineRule="auto"/>
        <w:ind w:left="-284"/>
        <w:jc w:val="both"/>
        <w:rPr>
          <w:rFonts w:eastAsia="Times New Roman" w:cstheme="minorHAnsi"/>
          <w:sz w:val="24"/>
          <w:szCs w:val="24"/>
        </w:rPr>
      </w:pPr>
      <w:r w:rsidRPr="00A86F81">
        <w:rPr>
          <w:rFonts w:eastAsia="Times New Roman" w:cstheme="minorHAnsi"/>
          <w:sz w:val="24"/>
          <w:szCs w:val="24"/>
        </w:rPr>
        <w:t>Proračunski korisnici su ustanove, tijela javne vlasti kojim</w:t>
      </w:r>
      <w:r w:rsidR="00FF2B6C" w:rsidRPr="00A86F81">
        <w:rPr>
          <w:rFonts w:eastAsia="Times New Roman" w:cstheme="minorHAnsi"/>
          <w:sz w:val="24"/>
          <w:szCs w:val="24"/>
        </w:rPr>
        <w:t xml:space="preserve">a je JLS osnivač ili suosnivač, </w:t>
      </w:r>
      <w:r w:rsidR="000B6FBB" w:rsidRPr="00A86F81">
        <w:rPr>
          <w:rFonts w:eastAsia="Times New Roman" w:cstheme="minorHAnsi"/>
          <w:sz w:val="24"/>
          <w:szCs w:val="24"/>
        </w:rPr>
        <w:t xml:space="preserve">a </w:t>
      </w:r>
      <w:r w:rsidR="00FF2B6C" w:rsidRPr="00A86F81">
        <w:rPr>
          <w:rFonts w:eastAsia="Times New Roman" w:cstheme="minorHAnsi"/>
          <w:sz w:val="24"/>
          <w:szCs w:val="24"/>
        </w:rPr>
        <w:t>čije je f</w:t>
      </w:r>
      <w:r w:rsidRPr="00A86F81">
        <w:rPr>
          <w:rFonts w:eastAsia="Times New Roman" w:cstheme="minorHAnsi"/>
          <w:sz w:val="24"/>
          <w:szCs w:val="24"/>
        </w:rPr>
        <w:t>inanciranje većim dijelom iz proračuna svog osnivača ili suosnivača. Proračunski korisnici JLS mogu biti dječji vrtići, knjižnice, javne vatrogasne postrojbe, muzeji, kazališta, domovi za starije i nemoćne osobe…</w:t>
      </w:r>
    </w:p>
    <w:p w14:paraId="4FF3137F" w14:textId="317429D3" w:rsidR="005F0864" w:rsidRPr="00A86F81" w:rsidRDefault="00B87CA3" w:rsidP="00CF37BB">
      <w:pPr>
        <w:ind w:left="-284"/>
        <w:jc w:val="both"/>
        <w:rPr>
          <w:rFonts w:eastAsia="Times New Roman" w:cstheme="minorHAnsi"/>
          <w:sz w:val="24"/>
          <w:szCs w:val="24"/>
        </w:rPr>
      </w:pPr>
      <w:r w:rsidRPr="00A86F81">
        <w:rPr>
          <w:rFonts w:eastAsia="Times New Roman" w:cstheme="minorHAnsi"/>
          <w:sz w:val="24"/>
          <w:szCs w:val="24"/>
        </w:rPr>
        <w:t>Proračunski korisnici Općine Velika Ludina su: Dječji vrtić Ludina i Knjižnica i čitaonica Velika Ludina</w:t>
      </w:r>
      <w:r w:rsidR="009518AD" w:rsidRPr="00A86F81">
        <w:rPr>
          <w:rFonts w:eastAsia="Times New Roman" w:cstheme="minorHAnsi"/>
          <w:sz w:val="24"/>
          <w:szCs w:val="24"/>
        </w:rPr>
        <w:t>.</w:t>
      </w:r>
    </w:p>
    <w:p w14:paraId="11A419CA" w14:textId="0998FC24" w:rsidR="00184AF7" w:rsidRPr="00A86F81" w:rsidRDefault="00184AF7" w:rsidP="000A0D69">
      <w:pPr>
        <w:spacing w:after="0" w:line="240" w:lineRule="auto"/>
        <w:ind w:left="-284"/>
        <w:jc w:val="both"/>
        <w:rPr>
          <w:rFonts w:eastAsia="Times New Roman" w:cstheme="minorHAnsi"/>
          <w:b/>
          <w:bCs/>
          <w:color w:val="4F81BD" w:themeColor="accent1"/>
          <w:sz w:val="24"/>
          <w:szCs w:val="24"/>
        </w:rPr>
      </w:pPr>
      <w:r w:rsidRPr="00A86F81">
        <w:rPr>
          <w:rFonts w:eastAsia="Times New Roman" w:cstheme="minorHAnsi"/>
          <w:b/>
          <w:bCs/>
          <w:color w:val="4F81BD" w:themeColor="accent1"/>
          <w:sz w:val="24"/>
          <w:szCs w:val="24"/>
        </w:rPr>
        <w:t>Zakoni i sankcije</w:t>
      </w:r>
      <w:r w:rsidR="00407DE1" w:rsidRPr="00A86F81">
        <w:rPr>
          <w:rFonts w:eastAsia="Times New Roman" w:cstheme="minorHAnsi"/>
          <w:b/>
          <w:bCs/>
          <w:color w:val="4F81BD" w:themeColor="accent1"/>
          <w:sz w:val="24"/>
          <w:szCs w:val="24"/>
        </w:rPr>
        <w:t>:</w:t>
      </w:r>
    </w:p>
    <w:p w14:paraId="00A89C69" w14:textId="665D34D2" w:rsidR="00E9495A" w:rsidRPr="00A86F81" w:rsidRDefault="00393947" w:rsidP="00916DCD">
      <w:pPr>
        <w:spacing w:after="0" w:line="240" w:lineRule="auto"/>
        <w:jc w:val="both"/>
        <w:rPr>
          <w:rFonts w:eastAsia="Times New Roman" w:cstheme="minorHAnsi"/>
          <w:b/>
          <w:bCs/>
          <w:sz w:val="24"/>
          <w:szCs w:val="24"/>
        </w:rPr>
      </w:pPr>
      <w:r w:rsidRPr="00A86F81">
        <w:rPr>
          <w:noProof/>
          <w:lang w:eastAsia="hr-HR"/>
        </w:rPr>
        <mc:AlternateContent>
          <mc:Choice Requires="wps">
            <w:drawing>
              <wp:anchor distT="45720" distB="45720" distL="114300" distR="114300" simplePos="0" relativeHeight="251659264" behindDoc="1" locked="0" layoutInCell="1" allowOverlap="1" wp14:anchorId="646AC668" wp14:editId="12D09127">
                <wp:simplePos x="0" y="0"/>
                <wp:positionH relativeFrom="column">
                  <wp:posOffset>-404495</wp:posOffset>
                </wp:positionH>
                <wp:positionV relativeFrom="paragraph">
                  <wp:posOffset>278130</wp:posOffset>
                </wp:positionV>
                <wp:extent cx="1628775" cy="1304925"/>
                <wp:effectExtent l="0" t="0" r="0" b="0"/>
                <wp:wrapTight wrapText="bothSides">
                  <wp:wrapPolygon edited="0">
                    <wp:start x="758" y="0"/>
                    <wp:lineTo x="758" y="21127"/>
                    <wp:lineTo x="20716" y="21127"/>
                    <wp:lineTo x="20716" y="0"/>
                    <wp:lineTo x="758" y="0"/>
                  </wp:wrapPolygon>
                </wp:wrapTight>
                <wp:docPr id="5"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304925"/>
                        </a:xfrm>
                        <a:prstGeom prst="rect">
                          <a:avLst/>
                        </a:prstGeom>
                        <a:noFill/>
                        <a:ln w="9525">
                          <a:noFill/>
                          <a:miter lim="800000"/>
                          <a:headEnd/>
                          <a:tailEnd/>
                        </a:ln>
                      </wps:spPr>
                      <wps:txbx>
                        <w:txbxContent>
                          <w:p w14:paraId="7BE85C8C" w14:textId="67719070" w:rsidR="008D424C" w:rsidRDefault="008D424C" w:rsidP="0014546B">
                            <w:pPr>
                              <w:ind w:left="426" w:right="-377"/>
                            </w:pPr>
                            <w:r>
                              <w:rPr>
                                <w:noProof/>
                                <w:lang w:eastAsia="hr-HR"/>
                              </w:rPr>
                              <w:drawing>
                                <wp:inline distT="0" distB="0" distL="0" distR="0" wp14:anchorId="5E0728B7" wp14:editId="131EDE1C">
                                  <wp:extent cx="1085850" cy="1038225"/>
                                  <wp:effectExtent l="19050" t="19050" r="19050" b="28575"/>
                                  <wp:docPr id="195" name="Slika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r="16545" b="14141"/>
                                          <a:stretch/>
                                        </pic:blipFill>
                                        <pic:spPr bwMode="auto">
                                          <a:xfrm>
                                            <a:off x="0" y="0"/>
                                            <a:ext cx="1093329" cy="1045376"/>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w="9525" cap="flat" cmpd="sng" algn="ctr">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oftEdge rad="76200"/>
                                          </a:effectLst>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AC668" id="Tekstni okvir 5" o:spid="_x0000_s1029" type="#_x0000_t202" style="position:absolute;left:0;text-align:left;margin-left:-31.85pt;margin-top:21.9pt;width:128.25pt;height:10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" filled="f" stroked="f">
                <v:textbox>
                  <w:txbxContent>
                    <w:p w14:paraId="7BE85C8C" w14:textId="67719070" w:rsidR="008D424C" w:rsidRDefault="008D424C" w:rsidP="0014546B">
                      <w:pPr>
                        <w:ind w:left="426" w:right="-377"/>
                      </w:pPr>
                      <w:r>
                        <w:rPr>
                          <w:noProof/>
                          <w:lang w:eastAsia="hr-HR"/>
                        </w:rPr>
                        <w:drawing>
                          <wp:inline distT="0" distB="0" distL="0" distR="0" wp14:anchorId="5E0728B7" wp14:editId="131EDE1C">
                            <wp:extent cx="1085850" cy="1038225"/>
                            <wp:effectExtent l="19050" t="19050" r="19050" b="28575"/>
                            <wp:docPr id="195" name="Slika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r="16545" b="14141"/>
                                    <a:stretch/>
                                  </pic:blipFill>
                                  <pic:spPr bwMode="auto">
                                    <a:xfrm>
                                      <a:off x="0" y="0"/>
                                      <a:ext cx="1093329" cy="1045376"/>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w="9525" cap="flat" cmpd="sng" algn="ctr">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oftEdge rad="76200"/>
                                    </a:effectLst>
                                    <a:extLst>
                                      <a:ext uri="{53640926-AAD7-44D8-BBD7-CCE9431645EC}">
                                        <a14:shadowObscured xmlns:a14="http://schemas.microsoft.com/office/drawing/2010/main"/>
                                      </a:ext>
                                    </a:extLst>
                                  </pic:spPr>
                                </pic:pic>
                              </a:graphicData>
                            </a:graphic>
                          </wp:inline>
                        </w:drawing>
                      </w:r>
                    </w:p>
                  </w:txbxContent>
                </v:textbox>
                <w10:wrap type="tight"/>
              </v:shape>
            </w:pict>
          </mc:Fallback>
        </mc:AlternateContent>
      </w:r>
    </w:p>
    <w:p w14:paraId="11401E18" w14:textId="36656A14" w:rsidR="000F0039" w:rsidRPr="00A86F81" w:rsidRDefault="000F0039" w:rsidP="000F0039">
      <w:pPr>
        <w:spacing w:after="0" w:line="240" w:lineRule="auto"/>
        <w:jc w:val="both"/>
        <w:rPr>
          <w:rFonts w:eastAsia="Times New Roman" w:cstheme="minorHAnsi"/>
          <w:sz w:val="24"/>
          <w:szCs w:val="24"/>
        </w:rPr>
      </w:pPr>
      <w:r w:rsidRPr="00A86F81">
        <w:rPr>
          <w:rFonts w:eastAsia="Times New Roman" w:cstheme="minorHAnsi"/>
          <w:sz w:val="24"/>
          <w:szCs w:val="24"/>
        </w:rPr>
        <w:t xml:space="preserve">Sukladno Zakonu o Proračunu (»Narodne novine«, broj </w:t>
      </w:r>
      <w:r w:rsidR="009D7D42" w:rsidRPr="00A86F81">
        <w:rPr>
          <w:rFonts w:eastAsia="Times New Roman" w:cstheme="minorHAnsi"/>
          <w:sz w:val="24"/>
          <w:szCs w:val="24"/>
        </w:rPr>
        <w:t>144/21</w:t>
      </w:r>
      <w:r w:rsidRPr="00A86F81">
        <w:rPr>
          <w:rFonts w:eastAsia="Times New Roman" w:cstheme="minorHAnsi"/>
          <w:sz w:val="24"/>
          <w:szCs w:val="24"/>
        </w:rPr>
        <w:t xml:space="preserve">) Proračun se donosi za jednu fiskalnu (proračunsku) godinu. Kod nas se fiskalna godina poklapa s kalendarskom i traje od 01. siječnja do 31. prosinca. </w:t>
      </w:r>
      <w:r w:rsidR="008B5E37" w:rsidRPr="00A86F81">
        <w:rPr>
          <w:rFonts w:eastAsia="Times New Roman" w:cstheme="minorHAnsi"/>
          <w:sz w:val="24"/>
          <w:szCs w:val="24"/>
        </w:rPr>
        <w:t>Jedini ovlašteni predlagatelj Proračuna je Općinski načelnik.</w:t>
      </w:r>
      <w:r w:rsidRPr="00A86F81">
        <w:rPr>
          <w:rFonts w:eastAsia="Times New Roman" w:cstheme="minorHAnsi"/>
          <w:sz w:val="24"/>
          <w:szCs w:val="24"/>
        </w:rPr>
        <w:t xml:space="preserve"> </w:t>
      </w:r>
      <w:r w:rsidR="00E568C5" w:rsidRPr="00A86F81">
        <w:rPr>
          <w:rFonts w:eastAsia="Times New Roman" w:cstheme="minorHAnsi"/>
          <w:sz w:val="24"/>
          <w:szCs w:val="24"/>
        </w:rPr>
        <w:t xml:space="preserve">Općinski Načelnik jedinice lokalne samouprave odgovoran je </w:t>
      </w:r>
      <w:r w:rsidRPr="00A86F81">
        <w:rPr>
          <w:rFonts w:eastAsia="Times New Roman" w:cstheme="minorHAnsi"/>
          <w:sz w:val="24"/>
          <w:szCs w:val="24"/>
        </w:rPr>
        <w:t xml:space="preserve">za zakonito i pravilno planiranje i izvršavanje proračuna, za svrhovito, učinkovito i ekonomično raspolaganje proračunskim sredstvima. Proračun donosi (izglasava) </w:t>
      </w:r>
      <w:r w:rsidR="00785673" w:rsidRPr="00A86F81">
        <w:rPr>
          <w:rFonts w:eastAsia="Times New Roman" w:cstheme="minorHAnsi"/>
          <w:sz w:val="24"/>
          <w:szCs w:val="24"/>
        </w:rPr>
        <w:t>Općinsko vijeće do kraja godine</w:t>
      </w:r>
      <w:r w:rsidRPr="00A86F81">
        <w:rPr>
          <w:rFonts w:eastAsia="Times New Roman" w:cstheme="minorHAnsi"/>
          <w:sz w:val="24"/>
          <w:szCs w:val="24"/>
        </w:rPr>
        <w:t xml:space="preserve">. </w:t>
      </w:r>
    </w:p>
    <w:p w14:paraId="4EA2B433" w14:textId="77777777" w:rsidR="00097D57" w:rsidRPr="00A86F81" w:rsidRDefault="00097D57" w:rsidP="000F0039">
      <w:pPr>
        <w:spacing w:after="0" w:line="240" w:lineRule="auto"/>
        <w:jc w:val="both"/>
        <w:rPr>
          <w:rFonts w:eastAsia="Times New Roman" w:cstheme="minorHAnsi"/>
          <w:sz w:val="24"/>
          <w:szCs w:val="24"/>
        </w:rPr>
      </w:pPr>
    </w:p>
    <w:p w14:paraId="63CF39D6" w14:textId="77777777" w:rsidR="000F0039" w:rsidRPr="00A86F81" w:rsidRDefault="000F0039" w:rsidP="000F0039">
      <w:pPr>
        <w:spacing w:after="0" w:line="240" w:lineRule="auto"/>
        <w:jc w:val="both"/>
        <w:rPr>
          <w:rFonts w:eastAsia="Times New Roman" w:cstheme="minorHAnsi"/>
          <w:sz w:val="24"/>
          <w:szCs w:val="24"/>
        </w:rPr>
      </w:pPr>
      <w:r w:rsidRPr="00A86F81">
        <w:rPr>
          <w:rFonts w:eastAsia="Times New Roman" w:cstheme="minorHAnsi"/>
          <w:sz w:val="24"/>
          <w:szCs w:val="24"/>
        </w:rPr>
        <w:t>Ako se ne donese proračun prije početka proračunske godine, privremeno se, a najduže za prva tri mjeseca proračunske godine, na osnovi odluke o privremenom financiranju koja mora biti donesena do 31. prosinca, nastavlja financiranje poslova, funkcija i programa tijela jedinica lokalne i područne samouprave i drugih proračunskih i izvanproračunskih korisnika.</w:t>
      </w:r>
    </w:p>
    <w:p w14:paraId="34F10A24" w14:textId="77777777" w:rsidR="00C746A0" w:rsidRPr="00A86F81" w:rsidRDefault="00C746A0" w:rsidP="000F0039">
      <w:pPr>
        <w:spacing w:after="0" w:line="240" w:lineRule="auto"/>
        <w:jc w:val="both"/>
        <w:rPr>
          <w:rFonts w:eastAsia="Times New Roman" w:cstheme="minorHAnsi"/>
          <w:sz w:val="24"/>
          <w:szCs w:val="24"/>
        </w:rPr>
      </w:pPr>
    </w:p>
    <w:p w14:paraId="1FEAACA6" w14:textId="4091ED8A" w:rsidR="000F0039" w:rsidRPr="00A86F81" w:rsidRDefault="000F0039" w:rsidP="000F0039">
      <w:pPr>
        <w:spacing w:after="0" w:line="240" w:lineRule="auto"/>
        <w:jc w:val="both"/>
        <w:rPr>
          <w:rFonts w:eastAsia="Times New Roman" w:cstheme="minorHAnsi"/>
          <w:sz w:val="24"/>
          <w:szCs w:val="24"/>
        </w:rPr>
      </w:pPr>
      <w:r w:rsidRPr="00A86F81">
        <w:rPr>
          <w:rFonts w:eastAsia="Times New Roman" w:cstheme="minorHAnsi"/>
          <w:sz w:val="24"/>
          <w:szCs w:val="24"/>
        </w:rPr>
        <w:lastRenderedPageBreak/>
        <w:t xml:space="preserve">U slučaju kada je raspušteno samo </w:t>
      </w:r>
      <w:r w:rsidR="00BE41A8" w:rsidRPr="00A86F81">
        <w:rPr>
          <w:rFonts w:eastAsia="Times New Roman" w:cstheme="minorHAnsi"/>
          <w:sz w:val="24"/>
          <w:szCs w:val="24"/>
        </w:rPr>
        <w:t>Općinsko vijeće, a općinski načelnik nije razriješen,</w:t>
      </w:r>
      <w:r w:rsidRPr="00A86F81">
        <w:rPr>
          <w:rFonts w:eastAsia="Times New Roman" w:cstheme="minorHAnsi"/>
          <w:sz w:val="24"/>
          <w:szCs w:val="24"/>
        </w:rPr>
        <w:t xml:space="preserve"> do imenovanja povjerenika Vlade Republike Hrvatske, financiranje se obavlja izvršavanjem redovnih i nužnih rashoda i izdataka temeljem odluke o financiranju nužnih rashoda i izdataka koju donosi </w:t>
      </w:r>
      <w:r w:rsidR="00693A00" w:rsidRPr="00A86F81">
        <w:rPr>
          <w:rFonts w:eastAsia="Times New Roman" w:cstheme="minorHAnsi"/>
          <w:sz w:val="24"/>
          <w:szCs w:val="24"/>
        </w:rPr>
        <w:t>općinski načelnik.</w:t>
      </w:r>
    </w:p>
    <w:p w14:paraId="1BFFA946" w14:textId="77777777" w:rsidR="00BF6460" w:rsidRPr="00A86F81" w:rsidRDefault="00BF6460" w:rsidP="000F0039">
      <w:pPr>
        <w:spacing w:after="0" w:line="240" w:lineRule="auto"/>
        <w:jc w:val="both"/>
        <w:rPr>
          <w:rFonts w:eastAsia="Times New Roman" w:cstheme="minorHAnsi"/>
          <w:sz w:val="24"/>
          <w:szCs w:val="24"/>
        </w:rPr>
      </w:pPr>
    </w:p>
    <w:p w14:paraId="08EE10FC" w14:textId="38DD8DB3" w:rsidR="000F0039" w:rsidRPr="00A86F81" w:rsidRDefault="000F0039" w:rsidP="000F0039">
      <w:pPr>
        <w:spacing w:after="0" w:line="240" w:lineRule="auto"/>
        <w:jc w:val="both"/>
        <w:rPr>
          <w:rFonts w:eastAsia="Times New Roman" w:cstheme="minorHAnsi"/>
          <w:sz w:val="24"/>
          <w:szCs w:val="24"/>
        </w:rPr>
      </w:pPr>
      <w:r w:rsidRPr="00A86F81">
        <w:rPr>
          <w:rFonts w:eastAsia="Times New Roman" w:cstheme="minorHAnsi"/>
          <w:sz w:val="24"/>
          <w:szCs w:val="24"/>
        </w:rPr>
        <w:t xml:space="preserve">Po imenovanju povjerenika Vlade Republike Hrvatske, </w:t>
      </w:r>
      <w:r w:rsidR="00693A00" w:rsidRPr="00A86F81">
        <w:rPr>
          <w:rFonts w:eastAsia="Times New Roman" w:cstheme="minorHAnsi"/>
          <w:sz w:val="24"/>
          <w:szCs w:val="24"/>
        </w:rPr>
        <w:t>općinski načelnik</w:t>
      </w:r>
      <w:r w:rsidRPr="00A86F81">
        <w:rPr>
          <w:rFonts w:eastAsia="Times New Roman" w:cstheme="minorHAnsi"/>
          <w:sz w:val="24"/>
          <w:szCs w:val="24"/>
        </w:rPr>
        <w:t xml:space="preserve"> predlaže povjereniku novu odluku o financiranju nužnih rashoda i izdataka u koju su uključeni ostvareni prihodi i primici te izvršeni rashodi i izdaci u vremenu do dolaska povjerenika. Ako se do 31. ožujka ne donese proračun, povjerenik donosi odluku o financiranju nužnih rashoda i izdataka za razdoblje do donošenja proračuna.</w:t>
      </w:r>
    </w:p>
    <w:p w14:paraId="300E3B43" w14:textId="77777777" w:rsidR="000F0039" w:rsidRPr="00A86F81" w:rsidRDefault="000F0039" w:rsidP="000F0039">
      <w:pPr>
        <w:spacing w:after="0" w:line="240" w:lineRule="auto"/>
        <w:jc w:val="both"/>
        <w:rPr>
          <w:rFonts w:eastAsia="Times New Roman" w:cstheme="minorHAnsi"/>
          <w:sz w:val="24"/>
          <w:szCs w:val="24"/>
        </w:rPr>
      </w:pPr>
    </w:p>
    <w:p w14:paraId="2D043728" w14:textId="6801EE1F" w:rsidR="000F0039" w:rsidRPr="00A86F81" w:rsidRDefault="000F0039" w:rsidP="000F0039">
      <w:pPr>
        <w:spacing w:after="0" w:line="240" w:lineRule="auto"/>
        <w:jc w:val="both"/>
        <w:rPr>
          <w:rFonts w:eastAsia="Times New Roman" w:cstheme="minorHAnsi"/>
          <w:sz w:val="24"/>
          <w:szCs w:val="24"/>
        </w:rPr>
      </w:pPr>
      <w:r w:rsidRPr="00A86F81">
        <w:rPr>
          <w:rFonts w:eastAsia="Times New Roman" w:cstheme="minorHAnsi"/>
          <w:sz w:val="24"/>
          <w:szCs w:val="24"/>
        </w:rPr>
        <w:t xml:space="preserve">Ako do isteka roka privremenog financiranja nije donesen proračun u jedinici u kojoj je </w:t>
      </w:r>
      <w:r w:rsidR="00B762A1" w:rsidRPr="00A86F81">
        <w:rPr>
          <w:rFonts w:eastAsia="Times New Roman" w:cstheme="minorHAnsi"/>
          <w:sz w:val="24"/>
          <w:szCs w:val="24"/>
        </w:rPr>
        <w:t>općinski načelnik</w:t>
      </w:r>
      <w:r w:rsidRPr="00A86F81">
        <w:rPr>
          <w:rFonts w:eastAsia="Times New Roman" w:cstheme="minorHAnsi"/>
          <w:sz w:val="24"/>
          <w:szCs w:val="24"/>
        </w:rPr>
        <w:t xml:space="preserve"> koji nema zamjenika onemogućen u obavljanju svoje dužnosti, financiranje se obavlja izvršavanjem redovnih i nužnih rashoda i izdataka temeljem odluke o financiranju nužnih rashoda i izdataka koju donosi predstavničko tijelo na prijedlog privremenog zamjenika </w:t>
      </w:r>
      <w:r w:rsidR="00B762A1" w:rsidRPr="00A86F81">
        <w:rPr>
          <w:rFonts w:eastAsia="Times New Roman" w:cstheme="minorHAnsi"/>
          <w:sz w:val="24"/>
          <w:szCs w:val="24"/>
        </w:rPr>
        <w:t>općinski načelnik</w:t>
      </w:r>
      <w:r w:rsidRPr="00A86F81">
        <w:rPr>
          <w:rFonts w:eastAsia="Times New Roman" w:cstheme="minorHAnsi"/>
          <w:sz w:val="24"/>
          <w:szCs w:val="24"/>
        </w:rPr>
        <w:t xml:space="preserve"> iz članka 43.a Zakona o lokalnoj i područnoj (regionalnoj) samoupravi (»Narodne novine«, broj 33/01, 60/01, 129/05, 109/07, 125/08, 36/09, 150/11, 144/12, 19/13, 137/15, 123/17, 98/19, 144/20).</w:t>
      </w:r>
    </w:p>
    <w:p w14:paraId="4DF6EF91" w14:textId="15516FFC" w:rsidR="009D7D42" w:rsidRPr="00A86F81" w:rsidRDefault="009D7D42" w:rsidP="000F0039">
      <w:pPr>
        <w:spacing w:after="0" w:line="240" w:lineRule="auto"/>
        <w:jc w:val="both"/>
        <w:rPr>
          <w:rFonts w:eastAsia="Times New Roman" w:cstheme="minorHAnsi"/>
          <w:sz w:val="24"/>
          <w:szCs w:val="24"/>
        </w:rPr>
      </w:pPr>
    </w:p>
    <w:p w14:paraId="7041D602" w14:textId="4008A061" w:rsidR="009D7D42" w:rsidRPr="00A86F81" w:rsidRDefault="009D7D42" w:rsidP="000F0039">
      <w:pPr>
        <w:spacing w:after="0" w:line="240" w:lineRule="auto"/>
        <w:jc w:val="both"/>
        <w:rPr>
          <w:rFonts w:eastAsia="Times New Roman" w:cstheme="minorHAnsi"/>
          <w:sz w:val="24"/>
          <w:szCs w:val="24"/>
        </w:rPr>
      </w:pPr>
    </w:p>
    <w:p w14:paraId="25FD7BD0" w14:textId="0883947C" w:rsidR="00BA353E" w:rsidRPr="00A86F81" w:rsidRDefault="00BA353E" w:rsidP="000F0039">
      <w:pPr>
        <w:spacing w:after="0" w:line="240" w:lineRule="auto"/>
        <w:jc w:val="both"/>
        <w:rPr>
          <w:rFonts w:eastAsia="Times New Roman" w:cstheme="minorHAnsi"/>
          <w:sz w:val="24"/>
          <w:szCs w:val="24"/>
        </w:rPr>
      </w:pPr>
    </w:p>
    <w:p w14:paraId="3AE41C2F" w14:textId="5C1A0752" w:rsidR="00BA353E" w:rsidRPr="00A86F81" w:rsidRDefault="00BA353E" w:rsidP="000F0039">
      <w:pPr>
        <w:spacing w:after="0" w:line="240" w:lineRule="auto"/>
        <w:jc w:val="both"/>
        <w:rPr>
          <w:rFonts w:eastAsia="Times New Roman" w:cstheme="minorHAnsi"/>
          <w:sz w:val="24"/>
          <w:szCs w:val="24"/>
        </w:rPr>
      </w:pPr>
    </w:p>
    <w:p w14:paraId="6D97C33B" w14:textId="7229A498" w:rsidR="00BA353E" w:rsidRPr="00A86F81" w:rsidRDefault="00BA353E" w:rsidP="000F0039">
      <w:pPr>
        <w:spacing w:after="0" w:line="240" w:lineRule="auto"/>
        <w:jc w:val="both"/>
        <w:rPr>
          <w:rFonts w:eastAsia="Times New Roman" w:cstheme="minorHAnsi"/>
          <w:sz w:val="24"/>
          <w:szCs w:val="24"/>
        </w:rPr>
      </w:pPr>
    </w:p>
    <w:p w14:paraId="429C464B" w14:textId="00417475" w:rsidR="00BA353E" w:rsidRPr="00A86F81" w:rsidRDefault="00BA353E" w:rsidP="000F0039">
      <w:pPr>
        <w:spacing w:after="0" w:line="240" w:lineRule="auto"/>
        <w:jc w:val="both"/>
        <w:rPr>
          <w:rFonts w:eastAsia="Times New Roman" w:cstheme="minorHAnsi"/>
          <w:sz w:val="24"/>
          <w:szCs w:val="24"/>
        </w:rPr>
      </w:pPr>
    </w:p>
    <w:p w14:paraId="6A1D4B5F" w14:textId="00E1756D" w:rsidR="00BA353E" w:rsidRPr="00A86F81" w:rsidRDefault="00BA353E" w:rsidP="000F0039">
      <w:pPr>
        <w:spacing w:after="0" w:line="240" w:lineRule="auto"/>
        <w:jc w:val="both"/>
        <w:rPr>
          <w:rFonts w:eastAsia="Times New Roman" w:cstheme="minorHAnsi"/>
          <w:sz w:val="24"/>
          <w:szCs w:val="24"/>
        </w:rPr>
      </w:pPr>
    </w:p>
    <w:p w14:paraId="64628666" w14:textId="32CAF2EA" w:rsidR="00BA353E" w:rsidRPr="00A86F81" w:rsidRDefault="00BA353E" w:rsidP="000F0039">
      <w:pPr>
        <w:spacing w:after="0" w:line="240" w:lineRule="auto"/>
        <w:jc w:val="both"/>
        <w:rPr>
          <w:rFonts w:eastAsia="Times New Roman" w:cstheme="minorHAnsi"/>
          <w:sz w:val="24"/>
          <w:szCs w:val="24"/>
        </w:rPr>
      </w:pPr>
    </w:p>
    <w:p w14:paraId="2ED5C39D" w14:textId="59BE383F" w:rsidR="00BA353E" w:rsidRPr="00A86F81" w:rsidRDefault="00BA353E" w:rsidP="000F0039">
      <w:pPr>
        <w:spacing w:after="0" w:line="240" w:lineRule="auto"/>
        <w:jc w:val="both"/>
        <w:rPr>
          <w:rFonts w:eastAsia="Times New Roman" w:cstheme="minorHAnsi"/>
          <w:sz w:val="24"/>
          <w:szCs w:val="24"/>
        </w:rPr>
      </w:pPr>
    </w:p>
    <w:p w14:paraId="7180BD66" w14:textId="72EEDD33" w:rsidR="00BA353E" w:rsidRPr="00A86F81" w:rsidRDefault="00BA353E" w:rsidP="000F0039">
      <w:pPr>
        <w:spacing w:after="0" w:line="240" w:lineRule="auto"/>
        <w:jc w:val="both"/>
        <w:rPr>
          <w:rFonts w:eastAsia="Times New Roman" w:cstheme="minorHAnsi"/>
          <w:sz w:val="24"/>
          <w:szCs w:val="24"/>
        </w:rPr>
      </w:pPr>
    </w:p>
    <w:p w14:paraId="50A8E423" w14:textId="7A45013B" w:rsidR="00BA353E" w:rsidRPr="00A86F81" w:rsidRDefault="00BA353E" w:rsidP="000F0039">
      <w:pPr>
        <w:spacing w:after="0" w:line="240" w:lineRule="auto"/>
        <w:jc w:val="both"/>
        <w:rPr>
          <w:rFonts w:eastAsia="Times New Roman" w:cstheme="minorHAnsi"/>
          <w:sz w:val="24"/>
          <w:szCs w:val="24"/>
        </w:rPr>
      </w:pPr>
    </w:p>
    <w:p w14:paraId="501EC83D" w14:textId="11A20D7D" w:rsidR="009D7D42" w:rsidRPr="00A86F81" w:rsidRDefault="00BA353E" w:rsidP="00716756">
      <w:pPr>
        <w:rPr>
          <w:rFonts w:eastAsia="Times New Roman" w:cstheme="minorHAnsi"/>
          <w:sz w:val="24"/>
          <w:szCs w:val="24"/>
        </w:rPr>
      </w:pPr>
      <w:r w:rsidRPr="00A86F81">
        <w:rPr>
          <w:rFonts w:eastAsia="Times New Roman" w:cstheme="minorHAnsi"/>
          <w:sz w:val="24"/>
          <w:szCs w:val="24"/>
        </w:rPr>
        <w:br w:type="page"/>
      </w:r>
    </w:p>
    <w:p w14:paraId="045AD671" w14:textId="5015AE06" w:rsidR="00184AF7" w:rsidRPr="00A86F81" w:rsidRDefault="00FB3AF7" w:rsidP="00916DCD">
      <w:pPr>
        <w:spacing w:after="0" w:line="240" w:lineRule="auto"/>
        <w:jc w:val="both"/>
        <w:rPr>
          <w:rFonts w:eastAsia="Times New Roman" w:cstheme="minorHAnsi"/>
          <w:b/>
          <w:color w:val="548DD4" w:themeColor="text2" w:themeTint="99"/>
          <w:sz w:val="24"/>
          <w:szCs w:val="24"/>
        </w:rPr>
      </w:pPr>
      <w:r w:rsidRPr="00A86F81">
        <w:rPr>
          <w:rFonts w:eastAsia="Times New Roman" w:cstheme="minorHAnsi"/>
          <w:b/>
          <w:color w:val="548DD4" w:themeColor="text2" w:themeTint="99"/>
          <w:sz w:val="24"/>
          <w:szCs w:val="24"/>
        </w:rPr>
        <w:lastRenderedPageBreak/>
        <w:t xml:space="preserve">UKUPAN PRORAČUN, ODNOSNO UKUPNI PRIHODI I PRIMICI, KAO I RASHODI I IZDACI, </w:t>
      </w:r>
      <w:r w:rsidR="00CF37BB" w:rsidRPr="00A86F81">
        <w:rPr>
          <w:rFonts w:eastAsia="Times New Roman" w:cstheme="minorHAnsi"/>
          <w:b/>
          <w:color w:val="548DD4" w:themeColor="text2" w:themeTint="99"/>
          <w:sz w:val="24"/>
          <w:szCs w:val="24"/>
        </w:rPr>
        <w:t xml:space="preserve">OPĆINE </w:t>
      </w:r>
      <w:r w:rsidR="00B87CA3" w:rsidRPr="00A86F81">
        <w:rPr>
          <w:rFonts w:eastAsia="Times New Roman" w:cstheme="minorHAnsi"/>
          <w:b/>
          <w:color w:val="548DD4" w:themeColor="text2" w:themeTint="99"/>
          <w:sz w:val="24"/>
          <w:szCs w:val="24"/>
        </w:rPr>
        <w:t>VELIKA LUDINA</w:t>
      </w:r>
      <w:r w:rsidRPr="00A86F81">
        <w:rPr>
          <w:rFonts w:eastAsia="Times New Roman" w:cstheme="minorHAnsi"/>
          <w:b/>
          <w:color w:val="548DD4" w:themeColor="text2" w:themeTint="99"/>
          <w:sz w:val="24"/>
          <w:szCs w:val="24"/>
        </w:rPr>
        <w:t xml:space="preserve"> ZA 202</w:t>
      </w:r>
      <w:r w:rsidR="006E0C85" w:rsidRPr="00A86F81">
        <w:rPr>
          <w:rFonts w:eastAsia="Times New Roman" w:cstheme="minorHAnsi"/>
          <w:b/>
          <w:color w:val="548DD4" w:themeColor="text2" w:themeTint="99"/>
          <w:sz w:val="24"/>
          <w:szCs w:val="24"/>
        </w:rPr>
        <w:t>5</w:t>
      </w:r>
      <w:r w:rsidRPr="00A86F81">
        <w:rPr>
          <w:rFonts w:eastAsia="Times New Roman" w:cstheme="minorHAnsi"/>
          <w:b/>
          <w:color w:val="548DD4" w:themeColor="text2" w:themeTint="99"/>
          <w:sz w:val="24"/>
          <w:szCs w:val="24"/>
        </w:rPr>
        <w:t xml:space="preserve">. GODINU, PLANIRANI SU U IZNOSU OD </w:t>
      </w:r>
      <w:r w:rsidR="006E0C85" w:rsidRPr="00A86F81">
        <w:rPr>
          <w:rFonts w:eastAsia="Times New Roman" w:cstheme="minorHAnsi"/>
          <w:b/>
          <w:color w:val="548DD4" w:themeColor="text2" w:themeTint="99"/>
          <w:sz w:val="24"/>
          <w:szCs w:val="24"/>
        </w:rPr>
        <w:t xml:space="preserve">11.229.011,19 </w:t>
      </w:r>
      <w:r w:rsidR="00C41E32" w:rsidRPr="00A86F81">
        <w:rPr>
          <w:rFonts w:eastAsia="Times New Roman" w:cstheme="minorHAnsi"/>
          <w:b/>
          <w:color w:val="548DD4" w:themeColor="text2" w:themeTint="99"/>
          <w:sz w:val="24"/>
          <w:szCs w:val="24"/>
        </w:rPr>
        <w:t>EURA</w:t>
      </w:r>
      <w:r w:rsidRPr="00A86F81">
        <w:rPr>
          <w:rFonts w:eastAsia="Times New Roman" w:cstheme="minorHAnsi"/>
          <w:b/>
          <w:color w:val="548DD4" w:themeColor="text2" w:themeTint="99"/>
          <w:sz w:val="24"/>
          <w:szCs w:val="24"/>
        </w:rPr>
        <w:t xml:space="preserve">. </w:t>
      </w:r>
    </w:p>
    <w:p w14:paraId="2BE172D0" w14:textId="77777777" w:rsidR="00184AF7" w:rsidRPr="00A86F81" w:rsidRDefault="00184AF7" w:rsidP="00916DCD">
      <w:pPr>
        <w:spacing w:after="0" w:line="240" w:lineRule="auto"/>
        <w:jc w:val="both"/>
        <w:rPr>
          <w:rFonts w:eastAsia="Times New Roman" w:cstheme="minorHAnsi"/>
          <w:sz w:val="24"/>
          <w:szCs w:val="24"/>
        </w:rPr>
      </w:pPr>
    </w:p>
    <w:p w14:paraId="02FE4D2A" w14:textId="77777777" w:rsidR="00FF2B6C" w:rsidRPr="00A86F81" w:rsidRDefault="00FF2B6C" w:rsidP="00FF2B6C">
      <w:pPr>
        <w:spacing w:after="0" w:line="240" w:lineRule="auto"/>
        <w:jc w:val="both"/>
        <w:rPr>
          <w:rFonts w:eastAsia="Times New Roman" w:cstheme="minorHAnsi"/>
          <w:b/>
          <w:color w:val="548DD4" w:themeColor="text2" w:themeTint="99"/>
          <w:sz w:val="24"/>
          <w:szCs w:val="24"/>
        </w:rPr>
      </w:pPr>
      <w:r w:rsidRPr="00A86F81">
        <w:rPr>
          <w:rFonts w:eastAsia="Times New Roman" w:cstheme="minorHAnsi"/>
          <w:b/>
          <w:color w:val="548DD4" w:themeColor="text2" w:themeTint="99"/>
          <w:sz w:val="24"/>
          <w:szCs w:val="24"/>
        </w:rPr>
        <w:t>PRIHODI I PRIMICI</w:t>
      </w:r>
    </w:p>
    <w:p w14:paraId="70E2EF30" w14:textId="77777777" w:rsidR="008B165A" w:rsidRPr="00A86F81" w:rsidRDefault="008B165A" w:rsidP="00193506">
      <w:pPr>
        <w:spacing w:after="0" w:line="240" w:lineRule="auto"/>
        <w:jc w:val="both"/>
        <w:rPr>
          <w:rFonts w:eastAsia="Times New Roman" w:cstheme="minorHAnsi"/>
          <w:b/>
          <w:sz w:val="24"/>
          <w:szCs w:val="24"/>
        </w:rPr>
      </w:pPr>
    </w:p>
    <w:p w14:paraId="4CFF07B7" w14:textId="1EC2E49E" w:rsidR="00734E42" w:rsidRPr="00A86F81" w:rsidRDefault="00184AF7" w:rsidP="00BB311A">
      <w:pPr>
        <w:spacing w:after="0" w:line="240" w:lineRule="auto"/>
        <w:jc w:val="both"/>
        <w:rPr>
          <w:rFonts w:cstheme="minorHAnsi"/>
          <w:sz w:val="24"/>
          <w:szCs w:val="24"/>
        </w:rPr>
      </w:pPr>
      <w:r w:rsidRPr="00A86F81">
        <w:rPr>
          <w:rFonts w:eastAsia="Times New Roman" w:cstheme="minorHAnsi"/>
          <w:b/>
          <w:sz w:val="24"/>
          <w:szCs w:val="24"/>
        </w:rPr>
        <w:t>Prihodi poslovanja</w:t>
      </w:r>
      <w:r w:rsidR="00F44802" w:rsidRPr="00A86F81">
        <w:rPr>
          <w:rFonts w:eastAsia="Times New Roman" w:cstheme="minorHAnsi"/>
          <w:b/>
          <w:sz w:val="24"/>
          <w:szCs w:val="24"/>
        </w:rPr>
        <w:t xml:space="preserve"> </w:t>
      </w:r>
      <w:r w:rsidR="00F44A67" w:rsidRPr="00A86F81">
        <w:rPr>
          <w:rFonts w:cstheme="minorHAnsi"/>
          <w:sz w:val="24"/>
          <w:szCs w:val="24"/>
        </w:rPr>
        <w:t xml:space="preserve">Općine </w:t>
      </w:r>
      <w:r w:rsidR="00B87CA3" w:rsidRPr="00A86F81">
        <w:rPr>
          <w:rFonts w:cstheme="minorHAnsi"/>
          <w:sz w:val="24"/>
          <w:szCs w:val="24"/>
        </w:rPr>
        <w:t>Velika Ludina</w:t>
      </w:r>
      <w:r w:rsidR="004335EF" w:rsidRPr="00A86F81">
        <w:rPr>
          <w:rFonts w:cstheme="minorHAnsi"/>
          <w:sz w:val="24"/>
          <w:szCs w:val="24"/>
        </w:rPr>
        <w:t xml:space="preserve"> za 20</w:t>
      </w:r>
      <w:r w:rsidR="009569B1" w:rsidRPr="00A86F81">
        <w:rPr>
          <w:rFonts w:cstheme="minorHAnsi"/>
          <w:sz w:val="24"/>
          <w:szCs w:val="24"/>
        </w:rPr>
        <w:t>2</w:t>
      </w:r>
      <w:r w:rsidR="006E0C85" w:rsidRPr="00A86F81">
        <w:rPr>
          <w:rFonts w:cstheme="minorHAnsi"/>
          <w:sz w:val="24"/>
          <w:szCs w:val="24"/>
        </w:rPr>
        <w:t>5</w:t>
      </w:r>
      <w:r w:rsidR="004335EF" w:rsidRPr="00A86F81">
        <w:rPr>
          <w:rFonts w:cstheme="minorHAnsi"/>
          <w:sz w:val="24"/>
          <w:szCs w:val="24"/>
        </w:rPr>
        <w:t xml:space="preserve">. </w:t>
      </w:r>
      <w:r w:rsidR="00E76A35" w:rsidRPr="00A86F81">
        <w:rPr>
          <w:rFonts w:cstheme="minorHAnsi"/>
          <w:sz w:val="24"/>
          <w:szCs w:val="24"/>
        </w:rPr>
        <w:t>g</w:t>
      </w:r>
      <w:r w:rsidR="004335EF" w:rsidRPr="00A86F81">
        <w:rPr>
          <w:rFonts w:cstheme="minorHAnsi"/>
          <w:sz w:val="24"/>
          <w:szCs w:val="24"/>
        </w:rPr>
        <w:t xml:space="preserve">odinu planirani su u iznosu od </w:t>
      </w:r>
      <w:r w:rsidR="006E0C85" w:rsidRPr="00A86F81">
        <w:rPr>
          <w:rFonts w:cstheme="minorHAnsi"/>
          <w:sz w:val="24"/>
          <w:szCs w:val="24"/>
        </w:rPr>
        <w:t xml:space="preserve">8.756.088,00 </w:t>
      </w:r>
      <w:r w:rsidR="003B1050" w:rsidRPr="00A86F81">
        <w:rPr>
          <w:rFonts w:cstheme="minorHAnsi"/>
          <w:sz w:val="24"/>
          <w:szCs w:val="24"/>
        </w:rPr>
        <w:t>eura</w:t>
      </w:r>
      <w:r w:rsidR="00193506" w:rsidRPr="00A86F81">
        <w:rPr>
          <w:rFonts w:cstheme="minorHAnsi"/>
          <w:sz w:val="24"/>
          <w:szCs w:val="24"/>
        </w:rPr>
        <w:t xml:space="preserve">, a čine ih </w:t>
      </w:r>
      <w:r w:rsidR="00193506" w:rsidRPr="00A86F81">
        <w:rPr>
          <w:rFonts w:cstheme="minorHAnsi"/>
          <w:b/>
          <w:sz w:val="24"/>
          <w:szCs w:val="24"/>
        </w:rPr>
        <w:t>p</w:t>
      </w:r>
      <w:r w:rsidR="004335EF" w:rsidRPr="00A86F81">
        <w:rPr>
          <w:rFonts w:cstheme="minorHAnsi"/>
          <w:b/>
          <w:sz w:val="24"/>
          <w:szCs w:val="24"/>
        </w:rPr>
        <w:t>rihodi od poreza</w:t>
      </w:r>
      <w:r w:rsidR="004335EF" w:rsidRPr="00A86F81">
        <w:rPr>
          <w:rFonts w:cstheme="minorHAnsi"/>
          <w:sz w:val="24"/>
          <w:szCs w:val="24"/>
        </w:rPr>
        <w:t xml:space="preserve"> planirani u iznosu od </w:t>
      </w:r>
      <w:r w:rsidR="006E0C85" w:rsidRPr="00A86F81">
        <w:rPr>
          <w:rFonts w:cstheme="minorHAnsi"/>
          <w:sz w:val="24"/>
          <w:szCs w:val="24"/>
        </w:rPr>
        <w:t xml:space="preserve">1.150.000,00 </w:t>
      </w:r>
      <w:r w:rsidR="003B1050" w:rsidRPr="00A86F81">
        <w:rPr>
          <w:rFonts w:cstheme="minorHAnsi"/>
          <w:sz w:val="24"/>
          <w:szCs w:val="24"/>
        </w:rPr>
        <w:t>eura</w:t>
      </w:r>
      <w:r w:rsidR="004335EF" w:rsidRPr="00A86F81">
        <w:rPr>
          <w:rFonts w:cstheme="minorHAnsi"/>
          <w:sz w:val="24"/>
          <w:szCs w:val="24"/>
        </w:rPr>
        <w:t xml:space="preserve">, </w:t>
      </w:r>
      <w:r w:rsidR="00301EA4" w:rsidRPr="00A86F81">
        <w:rPr>
          <w:rFonts w:cstheme="minorHAnsi"/>
          <w:b/>
          <w:bCs/>
          <w:sz w:val="24"/>
          <w:szCs w:val="24"/>
        </w:rPr>
        <w:t>p</w:t>
      </w:r>
      <w:r w:rsidR="004335EF" w:rsidRPr="00A86F81">
        <w:rPr>
          <w:rFonts w:cstheme="minorHAnsi"/>
          <w:b/>
          <w:bCs/>
          <w:sz w:val="24"/>
          <w:szCs w:val="24"/>
        </w:rPr>
        <w:t xml:space="preserve">omoći </w:t>
      </w:r>
      <w:r w:rsidR="003B5EBB" w:rsidRPr="00A86F81">
        <w:rPr>
          <w:rFonts w:cstheme="minorHAnsi"/>
          <w:b/>
          <w:bCs/>
          <w:sz w:val="24"/>
          <w:szCs w:val="24"/>
        </w:rPr>
        <w:t xml:space="preserve">iz inozemstva i </w:t>
      </w:r>
      <w:r w:rsidR="004335EF" w:rsidRPr="00A86F81">
        <w:rPr>
          <w:rFonts w:cstheme="minorHAnsi"/>
          <w:b/>
          <w:bCs/>
          <w:sz w:val="24"/>
          <w:szCs w:val="24"/>
        </w:rPr>
        <w:t>od subjekata unutar općeg proračuna</w:t>
      </w:r>
      <w:r w:rsidR="004335EF" w:rsidRPr="00A86F81">
        <w:rPr>
          <w:rFonts w:cstheme="minorHAnsi"/>
          <w:sz w:val="24"/>
          <w:szCs w:val="24"/>
        </w:rPr>
        <w:t xml:space="preserve"> planiran</w:t>
      </w:r>
      <w:r w:rsidR="00193506" w:rsidRPr="00A86F81">
        <w:rPr>
          <w:rFonts w:cstheme="minorHAnsi"/>
          <w:sz w:val="24"/>
          <w:szCs w:val="24"/>
        </w:rPr>
        <w:t>i su</w:t>
      </w:r>
      <w:r w:rsidR="004335EF" w:rsidRPr="00A86F81">
        <w:rPr>
          <w:rFonts w:cstheme="minorHAnsi"/>
          <w:sz w:val="24"/>
          <w:szCs w:val="24"/>
        </w:rPr>
        <w:t xml:space="preserve"> u iznosu od</w:t>
      </w:r>
      <w:r w:rsidR="00193506" w:rsidRPr="00A86F81">
        <w:rPr>
          <w:rFonts w:cstheme="minorHAnsi"/>
          <w:sz w:val="24"/>
          <w:szCs w:val="24"/>
        </w:rPr>
        <w:t xml:space="preserve"> </w:t>
      </w:r>
      <w:r w:rsidR="006E0C85" w:rsidRPr="00A86F81">
        <w:rPr>
          <w:rFonts w:cstheme="minorHAnsi"/>
          <w:sz w:val="24"/>
          <w:szCs w:val="24"/>
        </w:rPr>
        <w:t xml:space="preserve">6.827.875,00 </w:t>
      </w:r>
      <w:r w:rsidR="003B1050" w:rsidRPr="00A86F81">
        <w:rPr>
          <w:rFonts w:cstheme="minorHAnsi"/>
          <w:sz w:val="24"/>
          <w:szCs w:val="24"/>
        </w:rPr>
        <w:t>eura</w:t>
      </w:r>
      <w:r w:rsidR="00193506" w:rsidRPr="00A86F81">
        <w:rPr>
          <w:rFonts w:cstheme="minorHAnsi"/>
          <w:sz w:val="24"/>
          <w:szCs w:val="24"/>
        </w:rPr>
        <w:t xml:space="preserve">, </w:t>
      </w:r>
      <w:r w:rsidR="00193506" w:rsidRPr="00A86F81">
        <w:rPr>
          <w:rFonts w:cstheme="minorHAnsi"/>
          <w:b/>
          <w:sz w:val="24"/>
          <w:szCs w:val="24"/>
        </w:rPr>
        <w:t>p</w:t>
      </w:r>
      <w:r w:rsidR="004335EF" w:rsidRPr="00A86F81">
        <w:rPr>
          <w:rFonts w:cstheme="minorHAnsi"/>
          <w:b/>
          <w:sz w:val="24"/>
          <w:szCs w:val="24"/>
        </w:rPr>
        <w:t>rihodi od imovine</w:t>
      </w:r>
      <w:r w:rsidR="004335EF" w:rsidRPr="00A86F81">
        <w:rPr>
          <w:rFonts w:cstheme="minorHAnsi"/>
          <w:sz w:val="24"/>
          <w:szCs w:val="24"/>
        </w:rPr>
        <w:t xml:space="preserve"> </w:t>
      </w:r>
      <w:r w:rsidR="00E86E56" w:rsidRPr="00A86F81">
        <w:rPr>
          <w:rFonts w:cstheme="minorHAnsi"/>
          <w:sz w:val="24"/>
          <w:szCs w:val="24"/>
        </w:rPr>
        <w:t xml:space="preserve">u iznosu od </w:t>
      </w:r>
      <w:r w:rsidR="006E0C85" w:rsidRPr="00A86F81">
        <w:rPr>
          <w:rFonts w:cstheme="minorHAnsi"/>
          <w:sz w:val="24"/>
          <w:szCs w:val="24"/>
        </w:rPr>
        <w:t xml:space="preserve">205.000,00 </w:t>
      </w:r>
      <w:r w:rsidR="00301EA4" w:rsidRPr="00A86F81">
        <w:rPr>
          <w:rFonts w:cstheme="minorHAnsi"/>
          <w:sz w:val="24"/>
          <w:szCs w:val="24"/>
        </w:rPr>
        <w:t>eura</w:t>
      </w:r>
      <w:r w:rsidR="00C72B62" w:rsidRPr="00A86F81">
        <w:rPr>
          <w:rFonts w:cstheme="minorHAnsi"/>
          <w:sz w:val="24"/>
          <w:szCs w:val="24"/>
        </w:rPr>
        <w:t xml:space="preserve">, </w:t>
      </w:r>
      <w:r w:rsidR="00193506" w:rsidRPr="00A86F81">
        <w:rPr>
          <w:rFonts w:cstheme="minorHAnsi"/>
          <w:b/>
          <w:sz w:val="24"/>
          <w:szCs w:val="24"/>
        </w:rPr>
        <w:t>p</w:t>
      </w:r>
      <w:r w:rsidR="004335EF" w:rsidRPr="00A86F81">
        <w:rPr>
          <w:rFonts w:cstheme="minorHAnsi"/>
          <w:b/>
          <w:sz w:val="24"/>
          <w:szCs w:val="24"/>
        </w:rPr>
        <w:t>rihodi od upravnih i administrativnih pristojbi, pristojbi po posebnim propisima i naknada</w:t>
      </w:r>
      <w:r w:rsidR="004335EF" w:rsidRPr="00A86F81">
        <w:rPr>
          <w:rFonts w:cstheme="minorHAnsi"/>
          <w:sz w:val="24"/>
          <w:szCs w:val="24"/>
        </w:rPr>
        <w:t xml:space="preserve"> planirani u iznosu od </w:t>
      </w:r>
      <w:r w:rsidR="006E0C85" w:rsidRPr="00A86F81">
        <w:rPr>
          <w:rFonts w:cstheme="minorHAnsi"/>
          <w:sz w:val="24"/>
          <w:szCs w:val="24"/>
        </w:rPr>
        <w:t xml:space="preserve">570.213,00 </w:t>
      </w:r>
      <w:r w:rsidR="00301EA4" w:rsidRPr="00A86F81">
        <w:rPr>
          <w:rFonts w:cstheme="minorHAnsi"/>
          <w:sz w:val="24"/>
          <w:szCs w:val="24"/>
        </w:rPr>
        <w:t>eura</w:t>
      </w:r>
      <w:r w:rsidR="00980A84" w:rsidRPr="00A86F81">
        <w:rPr>
          <w:rFonts w:cstheme="minorHAnsi"/>
          <w:sz w:val="24"/>
          <w:szCs w:val="24"/>
        </w:rPr>
        <w:t xml:space="preserve">, </w:t>
      </w:r>
      <w:r w:rsidR="00B87CA3" w:rsidRPr="00A86F81">
        <w:rPr>
          <w:rFonts w:cstheme="minorHAnsi"/>
          <w:b/>
          <w:bCs/>
          <w:sz w:val="24"/>
          <w:szCs w:val="24"/>
        </w:rPr>
        <w:t xml:space="preserve">Kazne, upravne mjere i ostali prihodi </w:t>
      </w:r>
      <w:r w:rsidR="00301EA4" w:rsidRPr="00A86F81">
        <w:rPr>
          <w:rFonts w:cstheme="minorHAnsi"/>
          <w:sz w:val="24"/>
          <w:szCs w:val="24"/>
        </w:rPr>
        <w:t xml:space="preserve">planirani u iznosu od </w:t>
      </w:r>
      <w:r w:rsidR="006E0C85" w:rsidRPr="00A86F81">
        <w:rPr>
          <w:rFonts w:cstheme="minorHAnsi"/>
          <w:sz w:val="24"/>
          <w:szCs w:val="24"/>
        </w:rPr>
        <w:t>3</w:t>
      </w:r>
      <w:r w:rsidR="00B87CA3" w:rsidRPr="00A86F81">
        <w:rPr>
          <w:rFonts w:cstheme="minorHAnsi"/>
          <w:sz w:val="24"/>
          <w:szCs w:val="24"/>
        </w:rPr>
        <w:t>.0</w:t>
      </w:r>
      <w:r w:rsidR="00F44A67" w:rsidRPr="00A86F81">
        <w:rPr>
          <w:rFonts w:cstheme="minorHAnsi"/>
          <w:sz w:val="24"/>
          <w:szCs w:val="24"/>
        </w:rPr>
        <w:t xml:space="preserve">00,00 </w:t>
      </w:r>
      <w:r w:rsidR="00297AEC" w:rsidRPr="00A86F81">
        <w:rPr>
          <w:rFonts w:cstheme="minorHAnsi"/>
          <w:sz w:val="24"/>
          <w:szCs w:val="24"/>
        </w:rPr>
        <w:t>eura.</w:t>
      </w:r>
    </w:p>
    <w:p w14:paraId="255A5683" w14:textId="15B59B76" w:rsidR="00297AEC" w:rsidRPr="00A86F81" w:rsidRDefault="00297AEC" w:rsidP="00BB311A">
      <w:pPr>
        <w:spacing w:after="0" w:line="240" w:lineRule="auto"/>
        <w:jc w:val="both"/>
        <w:rPr>
          <w:rFonts w:cstheme="minorHAnsi"/>
          <w:sz w:val="24"/>
          <w:szCs w:val="24"/>
        </w:rPr>
      </w:pPr>
    </w:p>
    <w:p w14:paraId="7319B65C" w14:textId="73B395A1" w:rsidR="00297AEC" w:rsidRPr="00A86F81" w:rsidRDefault="00297AEC" w:rsidP="00297AEC">
      <w:pPr>
        <w:spacing w:after="0" w:line="240" w:lineRule="auto"/>
        <w:jc w:val="both"/>
        <w:rPr>
          <w:rFonts w:cstheme="minorHAnsi"/>
          <w:sz w:val="24"/>
          <w:szCs w:val="24"/>
        </w:rPr>
      </w:pPr>
      <w:r w:rsidRPr="00A86F81">
        <w:rPr>
          <w:rFonts w:eastAsia="Times New Roman" w:cstheme="minorHAnsi"/>
          <w:b/>
          <w:sz w:val="24"/>
          <w:szCs w:val="24"/>
        </w:rPr>
        <w:t xml:space="preserve">Prihodi od prodaje nefinancijske imovine </w:t>
      </w:r>
      <w:r w:rsidRPr="00A86F81">
        <w:rPr>
          <w:rFonts w:eastAsia="Times New Roman" w:cstheme="minorHAnsi"/>
          <w:sz w:val="24"/>
          <w:szCs w:val="24"/>
        </w:rPr>
        <w:t xml:space="preserve">planirani su u iznosu od </w:t>
      </w:r>
      <w:r w:rsidR="006E0C85" w:rsidRPr="00A86F81">
        <w:rPr>
          <w:rFonts w:eastAsia="Times New Roman" w:cstheme="minorHAnsi"/>
          <w:sz w:val="24"/>
          <w:szCs w:val="24"/>
        </w:rPr>
        <w:t xml:space="preserve">1.720.000,00 </w:t>
      </w:r>
      <w:r w:rsidRPr="00A86F81">
        <w:rPr>
          <w:rFonts w:eastAsia="Times New Roman" w:cstheme="minorHAnsi"/>
          <w:sz w:val="24"/>
          <w:szCs w:val="24"/>
        </w:rPr>
        <w:t>eura, a čine ih</w:t>
      </w:r>
      <w:r w:rsidRPr="00A86F81">
        <w:rPr>
          <w:rFonts w:cstheme="minorHAnsi"/>
          <w:b/>
          <w:bCs/>
          <w:sz w:val="24"/>
          <w:szCs w:val="24"/>
        </w:rPr>
        <w:t xml:space="preserve"> p</w:t>
      </w:r>
      <w:r w:rsidRPr="00A86F81">
        <w:rPr>
          <w:rFonts w:cstheme="minorHAnsi"/>
          <w:b/>
          <w:sz w:val="24"/>
          <w:szCs w:val="24"/>
        </w:rPr>
        <w:t xml:space="preserve">rihodi od prodaje neproizvedene dugotrajne imovine </w:t>
      </w:r>
      <w:r w:rsidRPr="00A86F81">
        <w:rPr>
          <w:rFonts w:cstheme="minorHAnsi"/>
          <w:sz w:val="24"/>
          <w:szCs w:val="24"/>
        </w:rPr>
        <w:t xml:space="preserve">planirani u iznosu od </w:t>
      </w:r>
      <w:r w:rsidR="006E0C85" w:rsidRPr="00A86F81">
        <w:rPr>
          <w:rFonts w:cstheme="minorHAnsi"/>
          <w:sz w:val="24"/>
          <w:szCs w:val="24"/>
        </w:rPr>
        <w:t xml:space="preserve">1.520.000,00 </w:t>
      </w:r>
      <w:r w:rsidRPr="00A86F81">
        <w:rPr>
          <w:rFonts w:cstheme="minorHAnsi"/>
          <w:sz w:val="24"/>
          <w:szCs w:val="24"/>
        </w:rPr>
        <w:t xml:space="preserve">eura, dok su </w:t>
      </w:r>
      <w:r w:rsidRPr="00A86F81">
        <w:rPr>
          <w:rFonts w:cstheme="minorHAnsi"/>
          <w:b/>
          <w:bCs/>
          <w:sz w:val="24"/>
          <w:szCs w:val="24"/>
        </w:rPr>
        <w:t>p</w:t>
      </w:r>
      <w:r w:rsidRPr="00A86F81">
        <w:rPr>
          <w:rFonts w:cstheme="minorHAnsi"/>
          <w:b/>
          <w:sz w:val="24"/>
          <w:szCs w:val="24"/>
        </w:rPr>
        <w:t xml:space="preserve">rihodi od prodaje proizvedene dugotrajne imovine </w:t>
      </w:r>
      <w:r w:rsidRPr="00A86F81">
        <w:rPr>
          <w:rFonts w:cstheme="minorHAnsi"/>
          <w:sz w:val="24"/>
          <w:szCs w:val="24"/>
        </w:rPr>
        <w:t xml:space="preserve">planirani u iznosu od </w:t>
      </w:r>
      <w:r w:rsidR="006E0C85" w:rsidRPr="00A86F81">
        <w:rPr>
          <w:rFonts w:cstheme="minorHAnsi"/>
          <w:sz w:val="24"/>
          <w:szCs w:val="24"/>
        </w:rPr>
        <w:t>200.000</w:t>
      </w:r>
      <w:r w:rsidR="00B87CA3" w:rsidRPr="00A86F81">
        <w:rPr>
          <w:rFonts w:cstheme="minorHAnsi"/>
          <w:sz w:val="24"/>
          <w:szCs w:val="24"/>
        </w:rPr>
        <w:t xml:space="preserve">,00 </w:t>
      </w:r>
      <w:r w:rsidRPr="00A86F81">
        <w:rPr>
          <w:rFonts w:cstheme="minorHAnsi"/>
          <w:sz w:val="24"/>
          <w:szCs w:val="24"/>
        </w:rPr>
        <w:t>eura.</w:t>
      </w:r>
    </w:p>
    <w:p w14:paraId="5D67D4FC" w14:textId="77777777" w:rsidR="006E0C85" w:rsidRPr="00A86F81" w:rsidRDefault="006E0C85" w:rsidP="00297AEC">
      <w:pPr>
        <w:spacing w:after="0" w:line="240" w:lineRule="auto"/>
        <w:jc w:val="both"/>
        <w:rPr>
          <w:rFonts w:cstheme="minorHAnsi"/>
          <w:sz w:val="24"/>
          <w:szCs w:val="24"/>
        </w:rPr>
      </w:pPr>
    </w:p>
    <w:p w14:paraId="7396F452" w14:textId="21643FE2" w:rsidR="006E0C85" w:rsidRPr="00A86F81" w:rsidRDefault="006E0C85" w:rsidP="006E0C85">
      <w:pPr>
        <w:spacing w:after="0" w:line="240" w:lineRule="auto"/>
        <w:jc w:val="both"/>
        <w:rPr>
          <w:rFonts w:cstheme="minorHAnsi"/>
          <w:sz w:val="24"/>
          <w:szCs w:val="24"/>
        </w:rPr>
      </w:pPr>
      <w:r w:rsidRPr="00A86F81">
        <w:rPr>
          <w:rFonts w:eastAsia="Times New Roman" w:cstheme="minorHAnsi"/>
          <w:b/>
          <w:sz w:val="24"/>
          <w:szCs w:val="24"/>
        </w:rPr>
        <w:t xml:space="preserve">Prihodi od financijske imovine i zaduživanja </w:t>
      </w:r>
      <w:r w:rsidRPr="00A86F81">
        <w:rPr>
          <w:rFonts w:eastAsia="Times New Roman" w:cstheme="minorHAnsi"/>
          <w:sz w:val="24"/>
          <w:szCs w:val="24"/>
        </w:rPr>
        <w:t>planirani su u iznosu od 752.923,19 eura, a čine ih</w:t>
      </w:r>
      <w:r w:rsidRPr="00A86F81">
        <w:rPr>
          <w:rFonts w:cstheme="minorHAnsi"/>
          <w:b/>
          <w:bCs/>
          <w:sz w:val="24"/>
          <w:szCs w:val="24"/>
        </w:rPr>
        <w:t xml:space="preserve"> primici od zaduživanja</w:t>
      </w:r>
      <w:r w:rsidRPr="00A86F81">
        <w:rPr>
          <w:rFonts w:cstheme="minorHAnsi"/>
          <w:sz w:val="24"/>
          <w:szCs w:val="24"/>
        </w:rPr>
        <w:t>.</w:t>
      </w:r>
    </w:p>
    <w:p w14:paraId="2B519391" w14:textId="77777777" w:rsidR="006E0C85" w:rsidRPr="00A86F81" w:rsidRDefault="006E0C85" w:rsidP="00297AEC">
      <w:pPr>
        <w:spacing w:after="0" w:line="240" w:lineRule="auto"/>
        <w:jc w:val="both"/>
        <w:rPr>
          <w:rFonts w:cstheme="minorHAnsi"/>
          <w:sz w:val="24"/>
          <w:szCs w:val="24"/>
        </w:rPr>
      </w:pPr>
    </w:p>
    <w:p w14:paraId="3C34694E" w14:textId="41B89BD8" w:rsidR="00472018" w:rsidRPr="00A86F81" w:rsidRDefault="00472018" w:rsidP="00BB311A">
      <w:pPr>
        <w:spacing w:after="0" w:line="240" w:lineRule="auto"/>
        <w:jc w:val="both"/>
        <w:rPr>
          <w:rFonts w:cstheme="minorHAnsi"/>
          <w:sz w:val="24"/>
          <w:szCs w:val="24"/>
        </w:rPr>
      </w:pPr>
    </w:p>
    <w:p w14:paraId="35A2151F" w14:textId="4052584E" w:rsidR="00983B17" w:rsidRPr="00A86F81" w:rsidRDefault="00A9418E" w:rsidP="00162D43">
      <w:pPr>
        <w:jc w:val="center"/>
        <w:rPr>
          <w:rFonts w:cstheme="minorHAnsi"/>
          <w:b/>
          <w:sz w:val="24"/>
          <w:szCs w:val="24"/>
        </w:rPr>
      </w:pPr>
      <w:r w:rsidRPr="00A86F81">
        <w:rPr>
          <w:rFonts w:cstheme="minorHAnsi"/>
          <w:b/>
          <w:noProof/>
          <w:sz w:val="24"/>
          <w:szCs w:val="24"/>
          <w:lang w:eastAsia="hr-HR"/>
        </w:rPr>
        <w:drawing>
          <wp:inline distT="0" distB="0" distL="0" distR="0" wp14:anchorId="18FAF933" wp14:editId="77D168E6">
            <wp:extent cx="5381625" cy="3886200"/>
            <wp:effectExtent l="0" t="0" r="9525"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Reetkatablice"/>
        <w:tblW w:w="4808"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2"/>
        <w:gridCol w:w="1936"/>
        <w:gridCol w:w="1799"/>
        <w:gridCol w:w="1867"/>
      </w:tblGrid>
      <w:tr w:rsidR="00865ABF" w:rsidRPr="00A86F81" w14:paraId="5B48C44A" w14:textId="32B1913C" w:rsidTr="00E4302B">
        <w:trPr>
          <w:trHeight w:val="744"/>
          <w:jc w:val="center"/>
        </w:trPr>
        <w:tc>
          <w:tcPr>
            <w:tcW w:w="1786" w:type="pct"/>
            <w:shd w:val="clear" w:color="auto" w:fill="B8CCE4" w:themeFill="accent1" w:themeFillTint="66"/>
            <w:vAlign w:val="center"/>
          </w:tcPr>
          <w:p w14:paraId="0897DA92" w14:textId="5CFB24CB" w:rsidR="00865ABF" w:rsidRPr="00A86F81" w:rsidRDefault="00865ABF" w:rsidP="007C4F6E">
            <w:pPr>
              <w:jc w:val="center"/>
              <w:rPr>
                <w:rFonts w:cstheme="minorHAnsi"/>
                <w:b/>
                <w:color w:val="4F81BD" w:themeColor="accent1"/>
              </w:rPr>
            </w:pPr>
            <w:bookmarkStart w:id="2" w:name="_Hlk64526596"/>
            <w:r w:rsidRPr="00A86F81">
              <w:rPr>
                <w:rFonts w:cstheme="minorHAnsi"/>
                <w:b/>
                <w:color w:val="4F81BD" w:themeColor="accent1"/>
              </w:rPr>
              <w:t>PRIHODI I PRIMICI</w:t>
            </w:r>
          </w:p>
        </w:tc>
        <w:tc>
          <w:tcPr>
            <w:tcW w:w="1111" w:type="pct"/>
            <w:shd w:val="clear" w:color="auto" w:fill="B8CCE4" w:themeFill="accent1" w:themeFillTint="66"/>
            <w:vAlign w:val="center"/>
          </w:tcPr>
          <w:p w14:paraId="1A478274" w14:textId="562DC428" w:rsidR="00865ABF" w:rsidRPr="00A86F81" w:rsidRDefault="00865ABF" w:rsidP="00E4302B">
            <w:pPr>
              <w:jc w:val="center"/>
              <w:rPr>
                <w:rFonts w:cstheme="minorHAnsi"/>
                <w:b/>
                <w:color w:val="4F81BD" w:themeColor="accent1"/>
              </w:rPr>
            </w:pPr>
            <w:r w:rsidRPr="00A86F81">
              <w:rPr>
                <w:rFonts w:cstheme="minorHAnsi"/>
                <w:b/>
                <w:color w:val="4F81BD" w:themeColor="accent1"/>
              </w:rPr>
              <w:t>PLAN</w:t>
            </w:r>
            <w:r w:rsidR="00E4302B" w:rsidRPr="00A86F81">
              <w:rPr>
                <w:rFonts w:cstheme="minorHAnsi"/>
                <w:b/>
                <w:color w:val="4F81BD" w:themeColor="accent1"/>
              </w:rPr>
              <w:t xml:space="preserve"> </w:t>
            </w:r>
            <w:r w:rsidRPr="00A86F81">
              <w:rPr>
                <w:rFonts w:cstheme="minorHAnsi"/>
                <w:b/>
                <w:color w:val="4F81BD" w:themeColor="accent1"/>
              </w:rPr>
              <w:t>202</w:t>
            </w:r>
            <w:r w:rsidR="00C85EFA" w:rsidRPr="00A86F81">
              <w:rPr>
                <w:rFonts w:cstheme="minorHAnsi"/>
                <w:b/>
                <w:color w:val="4F81BD" w:themeColor="accent1"/>
              </w:rPr>
              <w:t>5</w:t>
            </w:r>
            <w:r w:rsidRPr="00A86F81">
              <w:rPr>
                <w:rFonts w:cstheme="minorHAnsi"/>
                <w:b/>
                <w:color w:val="4F81BD" w:themeColor="accent1"/>
              </w:rPr>
              <w:t>.</w:t>
            </w:r>
          </w:p>
        </w:tc>
        <w:tc>
          <w:tcPr>
            <w:tcW w:w="1032" w:type="pct"/>
            <w:shd w:val="clear" w:color="auto" w:fill="B8CCE4" w:themeFill="accent1" w:themeFillTint="66"/>
            <w:vAlign w:val="center"/>
          </w:tcPr>
          <w:p w14:paraId="3E1666A6" w14:textId="6CEB6714" w:rsidR="00865ABF" w:rsidRPr="00A86F81" w:rsidRDefault="00865ABF" w:rsidP="007C4F6E">
            <w:pPr>
              <w:jc w:val="center"/>
              <w:rPr>
                <w:rFonts w:cstheme="minorHAnsi"/>
                <w:b/>
                <w:color w:val="4F81BD" w:themeColor="accent1"/>
              </w:rPr>
            </w:pPr>
            <w:r w:rsidRPr="00A86F81">
              <w:rPr>
                <w:rFonts w:cstheme="minorHAnsi"/>
                <w:b/>
                <w:color w:val="4F81BD" w:themeColor="accent1"/>
              </w:rPr>
              <w:t>PROJEKCIJE 202</w:t>
            </w:r>
            <w:r w:rsidR="00C85EFA" w:rsidRPr="00A86F81">
              <w:rPr>
                <w:rFonts w:cstheme="minorHAnsi"/>
                <w:b/>
                <w:color w:val="4F81BD" w:themeColor="accent1"/>
              </w:rPr>
              <w:t>6</w:t>
            </w:r>
            <w:r w:rsidRPr="00A86F81">
              <w:rPr>
                <w:rFonts w:cstheme="minorHAnsi"/>
                <w:b/>
                <w:color w:val="4F81BD" w:themeColor="accent1"/>
              </w:rPr>
              <w:t>.</w:t>
            </w:r>
          </w:p>
        </w:tc>
        <w:tc>
          <w:tcPr>
            <w:tcW w:w="1071" w:type="pct"/>
            <w:shd w:val="clear" w:color="auto" w:fill="B8CCE4" w:themeFill="accent1" w:themeFillTint="66"/>
            <w:vAlign w:val="center"/>
          </w:tcPr>
          <w:p w14:paraId="44646A24" w14:textId="75433665" w:rsidR="00865ABF" w:rsidRPr="00A86F81" w:rsidRDefault="00865ABF" w:rsidP="007C4F6E">
            <w:pPr>
              <w:jc w:val="center"/>
              <w:rPr>
                <w:rFonts w:cstheme="minorHAnsi"/>
                <w:b/>
                <w:color w:val="4F81BD" w:themeColor="accent1"/>
              </w:rPr>
            </w:pPr>
            <w:r w:rsidRPr="00A86F81">
              <w:rPr>
                <w:rFonts w:cstheme="minorHAnsi"/>
                <w:b/>
                <w:color w:val="4F81BD" w:themeColor="accent1"/>
              </w:rPr>
              <w:t>PROJEKCIJE 202</w:t>
            </w:r>
            <w:r w:rsidR="00C85EFA" w:rsidRPr="00A86F81">
              <w:rPr>
                <w:rFonts w:cstheme="minorHAnsi"/>
                <w:b/>
                <w:color w:val="4F81BD" w:themeColor="accent1"/>
              </w:rPr>
              <w:t>7</w:t>
            </w:r>
            <w:r w:rsidRPr="00A86F81">
              <w:rPr>
                <w:rFonts w:cstheme="minorHAnsi"/>
                <w:b/>
                <w:color w:val="4F81BD" w:themeColor="accent1"/>
              </w:rPr>
              <w:t>.</w:t>
            </w:r>
          </w:p>
        </w:tc>
      </w:tr>
      <w:bookmarkEnd w:id="2"/>
      <w:tr w:rsidR="00865ABF" w:rsidRPr="00A86F81" w14:paraId="5216E55A" w14:textId="77777777" w:rsidTr="00E4302B">
        <w:trPr>
          <w:trHeight w:val="662"/>
          <w:jc w:val="center"/>
        </w:trPr>
        <w:tc>
          <w:tcPr>
            <w:tcW w:w="1786" w:type="pct"/>
            <w:shd w:val="clear" w:color="auto" w:fill="D9D9D9" w:themeFill="background1" w:themeFillShade="D9"/>
            <w:vAlign w:val="center"/>
          </w:tcPr>
          <w:p w14:paraId="119F233A" w14:textId="2A322B07" w:rsidR="00865ABF" w:rsidRPr="00A86F81" w:rsidRDefault="00865ABF" w:rsidP="003D06CD">
            <w:pPr>
              <w:jc w:val="center"/>
              <w:rPr>
                <w:rFonts w:cstheme="minorHAnsi"/>
                <w:b/>
                <w:sz w:val="20"/>
                <w:szCs w:val="20"/>
              </w:rPr>
            </w:pPr>
            <w:r w:rsidRPr="00A86F81">
              <w:rPr>
                <w:rFonts w:cstheme="minorHAnsi"/>
                <w:b/>
                <w:sz w:val="20"/>
                <w:szCs w:val="20"/>
              </w:rPr>
              <w:lastRenderedPageBreak/>
              <w:t>6 Prihodi poslovanja</w:t>
            </w:r>
          </w:p>
        </w:tc>
        <w:tc>
          <w:tcPr>
            <w:tcW w:w="1111" w:type="pct"/>
            <w:shd w:val="clear" w:color="auto" w:fill="D9D9D9" w:themeFill="background1" w:themeFillShade="D9"/>
            <w:vAlign w:val="center"/>
          </w:tcPr>
          <w:p w14:paraId="0F6BB151" w14:textId="4E2C0DBA" w:rsidR="00865ABF" w:rsidRPr="00A86F81" w:rsidRDefault="00BB7894" w:rsidP="003D06CD">
            <w:pPr>
              <w:jc w:val="center"/>
              <w:rPr>
                <w:rFonts w:cstheme="minorHAnsi"/>
                <w:b/>
                <w:bCs/>
                <w:sz w:val="20"/>
                <w:szCs w:val="20"/>
              </w:rPr>
            </w:pPr>
            <w:r w:rsidRPr="00A86F81">
              <w:rPr>
                <w:rFonts w:cstheme="minorHAnsi"/>
                <w:b/>
                <w:bCs/>
                <w:sz w:val="20"/>
                <w:szCs w:val="20"/>
              </w:rPr>
              <w:t>8.756.088,00</w:t>
            </w:r>
          </w:p>
        </w:tc>
        <w:tc>
          <w:tcPr>
            <w:tcW w:w="1032" w:type="pct"/>
            <w:shd w:val="clear" w:color="auto" w:fill="D9D9D9" w:themeFill="background1" w:themeFillShade="D9"/>
            <w:vAlign w:val="center"/>
          </w:tcPr>
          <w:p w14:paraId="7646AE17" w14:textId="452BF148" w:rsidR="00865ABF" w:rsidRPr="00A86F81" w:rsidRDefault="00103C44" w:rsidP="003D06CD">
            <w:pPr>
              <w:jc w:val="center"/>
              <w:rPr>
                <w:rFonts w:cstheme="minorHAnsi"/>
                <w:b/>
                <w:bCs/>
                <w:sz w:val="20"/>
                <w:szCs w:val="20"/>
              </w:rPr>
            </w:pPr>
            <w:r w:rsidRPr="00103C44">
              <w:rPr>
                <w:rFonts w:cstheme="minorHAnsi"/>
                <w:b/>
                <w:bCs/>
                <w:sz w:val="20"/>
                <w:szCs w:val="20"/>
              </w:rPr>
              <w:t>3.242.413,00</w:t>
            </w:r>
          </w:p>
        </w:tc>
        <w:tc>
          <w:tcPr>
            <w:tcW w:w="1071" w:type="pct"/>
            <w:shd w:val="clear" w:color="auto" w:fill="D9D9D9" w:themeFill="background1" w:themeFillShade="D9"/>
            <w:vAlign w:val="center"/>
          </w:tcPr>
          <w:p w14:paraId="317E3729" w14:textId="70BA37CA" w:rsidR="00865ABF" w:rsidRPr="00A86F81" w:rsidRDefault="00103C44" w:rsidP="003D06CD">
            <w:pPr>
              <w:jc w:val="center"/>
              <w:rPr>
                <w:rFonts w:cstheme="minorHAnsi"/>
                <w:b/>
                <w:bCs/>
                <w:sz w:val="20"/>
                <w:szCs w:val="20"/>
              </w:rPr>
            </w:pPr>
            <w:r w:rsidRPr="00103C44">
              <w:rPr>
                <w:rFonts w:cstheme="minorHAnsi"/>
                <w:b/>
                <w:bCs/>
                <w:sz w:val="20"/>
                <w:szCs w:val="20"/>
              </w:rPr>
              <w:t>2.132.413,00</w:t>
            </w:r>
          </w:p>
        </w:tc>
      </w:tr>
      <w:tr w:rsidR="00865ABF" w:rsidRPr="00A86F81" w14:paraId="49282180" w14:textId="77777777" w:rsidTr="00E4302B">
        <w:trPr>
          <w:trHeight w:val="700"/>
          <w:jc w:val="center"/>
        </w:trPr>
        <w:tc>
          <w:tcPr>
            <w:tcW w:w="1786" w:type="pct"/>
            <w:vAlign w:val="center"/>
          </w:tcPr>
          <w:p w14:paraId="53699625" w14:textId="6961889C" w:rsidR="00865ABF" w:rsidRPr="00A86F81" w:rsidRDefault="00865ABF" w:rsidP="003D06CD">
            <w:pPr>
              <w:jc w:val="center"/>
              <w:rPr>
                <w:rFonts w:cstheme="minorHAnsi"/>
                <w:bCs/>
                <w:sz w:val="20"/>
                <w:szCs w:val="20"/>
              </w:rPr>
            </w:pPr>
            <w:r w:rsidRPr="00A86F81">
              <w:rPr>
                <w:rFonts w:cstheme="minorHAnsi"/>
                <w:b/>
                <w:sz w:val="20"/>
                <w:szCs w:val="20"/>
              </w:rPr>
              <w:t>61</w:t>
            </w:r>
            <w:r w:rsidRPr="00A86F81">
              <w:rPr>
                <w:rFonts w:cstheme="minorHAnsi"/>
                <w:bCs/>
                <w:sz w:val="20"/>
                <w:szCs w:val="20"/>
              </w:rPr>
              <w:t xml:space="preserve"> Prihodi od poreza</w:t>
            </w:r>
          </w:p>
        </w:tc>
        <w:tc>
          <w:tcPr>
            <w:tcW w:w="1111" w:type="pct"/>
            <w:vAlign w:val="center"/>
          </w:tcPr>
          <w:p w14:paraId="0899C520" w14:textId="5AC2B013" w:rsidR="00865ABF" w:rsidRPr="00A86F81" w:rsidRDefault="00BB7894" w:rsidP="003D06CD">
            <w:pPr>
              <w:jc w:val="center"/>
              <w:rPr>
                <w:rFonts w:cstheme="minorHAnsi"/>
                <w:bCs/>
                <w:sz w:val="20"/>
                <w:szCs w:val="20"/>
              </w:rPr>
            </w:pPr>
            <w:r w:rsidRPr="00A86F81">
              <w:rPr>
                <w:rFonts w:cstheme="minorHAnsi"/>
                <w:bCs/>
                <w:sz w:val="20"/>
                <w:szCs w:val="20"/>
              </w:rPr>
              <w:t>1.150.000,00</w:t>
            </w:r>
          </w:p>
        </w:tc>
        <w:tc>
          <w:tcPr>
            <w:tcW w:w="1032" w:type="pct"/>
            <w:vAlign w:val="center"/>
          </w:tcPr>
          <w:p w14:paraId="3E38D07E" w14:textId="059807A7" w:rsidR="00865ABF" w:rsidRPr="00A86F81" w:rsidRDefault="00103C44" w:rsidP="003D06CD">
            <w:pPr>
              <w:jc w:val="center"/>
              <w:rPr>
                <w:rFonts w:cstheme="minorHAnsi"/>
                <w:bCs/>
                <w:sz w:val="20"/>
                <w:szCs w:val="20"/>
              </w:rPr>
            </w:pPr>
            <w:r w:rsidRPr="00A86F81">
              <w:rPr>
                <w:rFonts w:cstheme="minorHAnsi"/>
                <w:bCs/>
                <w:sz w:val="20"/>
                <w:szCs w:val="20"/>
              </w:rPr>
              <w:t>1.150.000,00</w:t>
            </w:r>
          </w:p>
        </w:tc>
        <w:tc>
          <w:tcPr>
            <w:tcW w:w="1071" w:type="pct"/>
            <w:vAlign w:val="center"/>
          </w:tcPr>
          <w:p w14:paraId="0E2C00D2" w14:textId="346A4A04" w:rsidR="00865ABF" w:rsidRPr="00A86F81" w:rsidRDefault="00103C44" w:rsidP="003D06CD">
            <w:pPr>
              <w:jc w:val="center"/>
              <w:rPr>
                <w:rFonts w:cstheme="minorHAnsi"/>
                <w:bCs/>
                <w:sz w:val="20"/>
                <w:szCs w:val="20"/>
              </w:rPr>
            </w:pPr>
            <w:r w:rsidRPr="00A86F81">
              <w:rPr>
                <w:rFonts w:cstheme="minorHAnsi"/>
                <w:bCs/>
                <w:sz w:val="20"/>
                <w:szCs w:val="20"/>
              </w:rPr>
              <w:t>1.150.000,00</w:t>
            </w:r>
          </w:p>
        </w:tc>
      </w:tr>
      <w:tr w:rsidR="00865ABF" w:rsidRPr="00A86F81" w14:paraId="5C2E9B46" w14:textId="77777777" w:rsidTr="00E4302B">
        <w:trPr>
          <w:jc w:val="center"/>
        </w:trPr>
        <w:tc>
          <w:tcPr>
            <w:tcW w:w="1786" w:type="pct"/>
            <w:vAlign w:val="center"/>
          </w:tcPr>
          <w:p w14:paraId="239A0198" w14:textId="1986F494" w:rsidR="00865ABF" w:rsidRPr="00A86F81" w:rsidRDefault="00865ABF" w:rsidP="003D06CD">
            <w:pPr>
              <w:jc w:val="center"/>
              <w:rPr>
                <w:rFonts w:cstheme="minorHAnsi"/>
                <w:bCs/>
                <w:sz w:val="20"/>
                <w:szCs w:val="20"/>
              </w:rPr>
            </w:pPr>
            <w:r w:rsidRPr="00A86F81">
              <w:rPr>
                <w:rFonts w:cstheme="minorHAnsi"/>
                <w:b/>
                <w:sz w:val="20"/>
                <w:szCs w:val="20"/>
              </w:rPr>
              <w:t>63</w:t>
            </w:r>
            <w:r w:rsidRPr="00A86F81">
              <w:rPr>
                <w:rFonts w:cstheme="minorHAnsi"/>
                <w:bCs/>
                <w:sz w:val="20"/>
                <w:szCs w:val="20"/>
              </w:rPr>
              <w:t xml:space="preserve"> Pomoći iz inozemstva i od subjekata unutar općeg proračuna</w:t>
            </w:r>
          </w:p>
        </w:tc>
        <w:tc>
          <w:tcPr>
            <w:tcW w:w="1111" w:type="pct"/>
            <w:vAlign w:val="center"/>
          </w:tcPr>
          <w:p w14:paraId="24DC4AA7" w14:textId="00C77364" w:rsidR="00865ABF" w:rsidRPr="00A86F81" w:rsidRDefault="00BB7894" w:rsidP="003D06CD">
            <w:pPr>
              <w:jc w:val="center"/>
              <w:rPr>
                <w:rFonts w:cstheme="minorHAnsi"/>
                <w:bCs/>
                <w:sz w:val="20"/>
                <w:szCs w:val="20"/>
              </w:rPr>
            </w:pPr>
            <w:r w:rsidRPr="00A86F81">
              <w:rPr>
                <w:rFonts w:cstheme="minorHAnsi"/>
                <w:bCs/>
                <w:sz w:val="20"/>
                <w:szCs w:val="20"/>
              </w:rPr>
              <w:t>6.827.875,00</w:t>
            </w:r>
          </w:p>
        </w:tc>
        <w:tc>
          <w:tcPr>
            <w:tcW w:w="1032" w:type="pct"/>
            <w:vAlign w:val="center"/>
          </w:tcPr>
          <w:p w14:paraId="24935A7F" w14:textId="5E857239" w:rsidR="00865ABF" w:rsidRPr="00A86F81" w:rsidRDefault="00103C44" w:rsidP="003D06CD">
            <w:pPr>
              <w:jc w:val="center"/>
              <w:rPr>
                <w:rFonts w:cstheme="minorHAnsi"/>
                <w:bCs/>
                <w:sz w:val="20"/>
                <w:szCs w:val="20"/>
              </w:rPr>
            </w:pPr>
            <w:r w:rsidRPr="00103C44">
              <w:rPr>
                <w:rFonts w:cstheme="minorHAnsi"/>
                <w:bCs/>
                <w:sz w:val="20"/>
                <w:szCs w:val="20"/>
              </w:rPr>
              <w:t>1.314.200,00</w:t>
            </w:r>
          </w:p>
        </w:tc>
        <w:tc>
          <w:tcPr>
            <w:tcW w:w="1071" w:type="pct"/>
            <w:vAlign w:val="center"/>
          </w:tcPr>
          <w:p w14:paraId="3228A42A" w14:textId="0DC4135F" w:rsidR="00865ABF" w:rsidRPr="00A86F81" w:rsidRDefault="00103C44" w:rsidP="003D06CD">
            <w:pPr>
              <w:jc w:val="center"/>
              <w:rPr>
                <w:rFonts w:cstheme="minorHAnsi"/>
                <w:bCs/>
                <w:sz w:val="20"/>
                <w:szCs w:val="20"/>
              </w:rPr>
            </w:pPr>
            <w:r w:rsidRPr="00103C44">
              <w:rPr>
                <w:rFonts w:cstheme="minorHAnsi"/>
                <w:bCs/>
                <w:sz w:val="20"/>
                <w:szCs w:val="20"/>
              </w:rPr>
              <w:t>300.000,00</w:t>
            </w:r>
          </w:p>
        </w:tc>
      </w:tr>
      <w:tr w:rsidR="00865ABF" w:rsidRPr="00A86F81" w14:paraId="210020AF" w14:textId="77777777" w:rsidTr="00E4302B">
        <w:trPr>
          <w:trHeight w:val="635"/>
          <w:jc w:val="center"/>
        </w:trPr>
        <w:tc>
          <w:tcPr>
            <w:tcW w:w="1786" w:type="pct"/>
            <w:vAlign w:val="center"/>
          </w:tcPr>
          <w:p w14:paraId="0307B93B" w14:textId="2B0FE910" w:rsidR="00865ABF" w:rsidRPr="00A86F81" w:rsidRDefault="00865ABF" w:rsidP="003D06CD">
            <w:pPr>
              <w:jc w:val="center"/>
              <w:rPr>
                <w:rFonts w:cstheme="minorHAnsi"/>
                <w:bCs/>
                <w:sz w:val="20"/>
                <w:szCs w:val="20"/>
              </w:rPr>
            </w:pPr>
            <w:r w:rsidRPr="00A86F81">
              <w:rPr>
                <w:rFonts w:cstheme="minorHAnsi"/>
                <w:b/>
                <w:sz w:val="20"/>
                <w:szCs w:val="20"/>
              </w:rPr>
              <w:t>64</w:t>
            </w:r>
            <w:r w:rsidRPr="00A86F81">
              <w:rPr>
                <w:rFonts w:cstheme="minorHAnsi"/>
                <w:bCs/>
                <w:sz w:val="20"/>
                <w:szCs w:val="20"/>
              </w:rPr>
              <w:t xml:space="preserve"> Prihodi od imovine</w:t>
            </w:r>
          </w:p>
        </w:tc>
        <w:tc>
          <w:tcPr>
            <w:tcW w:w="1111" w:type="pct"/>
            <w:vAlign w:val="center"/>
          </w:tcPr>
          <w:p w14:paraId="3EA8B064" w14:textId="758C334F" w:rsidR="00865ABF" w:rsidRPr="00A86F81" w:rsidRDefault="00BB7894" w:rsidP="003D06CD">
            <w:pPr>
              <w:jc w:val="center"/>
              <w:rPr>
                <w:rFonts w:cstheme="minorHAnsi"/>
                <w:bCs/>
                <w:sz w:val="20"/>
                <w:szCs w:val="20"/>
              </w:rPr>
            </w:pPr>
            <w:r w:rsidRPr="00A86F81">
              <w:rPr>
                <w:rFonts w:cstheme="minorHAnsi"/>
                <w:bCs/>
                <w:sz w:val="20"/>
                <w:szCs w:val="20"/>
              </w:rPr>
              <w:t>205.000,00</w:t>
            </w:r>
          </w:p>
        </w:tc>
        <w:tc>
          <w:tcPr>
            <w:tcW w:w="1032" w:type="pct"/>
            <w:vAlign w:val="center"/>
          </w:tcPr>
          <w:p w14:paraId="57A7171F" w14:textId="770B32A2" w:rsidR="00865ABF" w:rsidRPr="00A86F81" w:rsidRDefault="00103C44" w:rsidP="003D06CD">
            <w:pPr>
              <w:jc w:val="center"/>
              <w:rPr>
                <w:rFonts w:cstheme="minorHAnsi"/>
                <w:bCs/>
                <w:sz w:val="20"/>
                <w:szCs w:val="20"/>
              </w:rPr>
            </w:pPr>
            <w:r w:rsidRPr="00103C44">
              <w:rPr>
                <w:rFonts w:cstheme="minorHAnsi"/>
                <w:bCs/>
                <w:sz w:val="20"/>
                <w:szCs w:val="20"/>
              </w:rPr>
              <w:t>205.000,00</w:t>
            </w:r>
          </w:p>
        </w:tc>
        <w:tc>
          <w:tcPr>
            <w:tcW w:w="1071" w:type="pct"/>
            <w:vAlign w:val="center"/>
          </w:tcPr>
          <w:p w14:paraId="6883BD40" w14:textId="1C1B78EF" w:rsidR="00865ABF" w:rsidRPr="00A86F81" w:rsidRDefault="00103C44" w:rsidP="003D06CD">
            <w:pPr>
              <w:jc w:val="center"/>
              <w:rPr>
                <w:rFonts w:cstheme="minorHAnsi"/>
                <w:bCs/>
                <w:sz w:val="20"/>
                <w:szCs w:val="20"/>
              </w:rPr>
            </w:pPr>
            <w:r w:rsidRPr="00103C44">
              <w:rPr>
                <w:rFonts w:cstheme="minorHAnsi"/>
                <w:bCs/>
                <w:sz w:val="20"/>
                <w:szCs w:val="20"/>
              </w:rPr>
              <w:t>205.000,00</w:t>
            </w:r>
          </w:p>
        </w:tc>
      </w:tr>
      <w:tr w:rsidR="00865ABF" w:rsidRPr="00A86F81" w14:paraId="73660010" w14:textId="77777777" w:rsidTr="00E4302B">
        <w:trPr>
          <w:jc w:val="center"/>
        </w:trPr>
        <w:tc>
          <w:tcPr>
            <w:tcW w:w="1786" w:type="pct"/>
            <w:vAlign w:val="center"/>
          </w:tcPr>
          <w:p w14:paraId="1CF2AAA6" w14:textId="6ECD1DB2" w:rsidR="00865ABF" w:rsidRPr="00A86F81" w:rsidRDefault="00865ABF" w:rsidP="003D06CD">
            <w:pPr>
              <w:jc w:val="center"/>
              <w:rPr>
                <w:rFonts w:cstheme="minorHAnsi"/>
                <w:bCs/>
                <w:sz w:val="20"/>
                <w:szCs w:val="20"/>
              </w:rPr>
            </w:pPr>
            <w:r w:rsidRPr="00A86F81">
              <w:rPr>
                <w:rFonts w:cstheme="minorHAnsi"/>
                <w:b/>
                <w:sz w:val="20"/>
                <w:szCs w:val="20"/>
              </w:rPr>
              <w:t xml:space="preserve">65 </w:t>
            </w:r>
            <w:r w:rsidRPr="00A86F81">
              <w:rPr>
                <w:rFonts w:cstheme="minorHAnsi"/>
                <w:bCs/>
                <w:sz w:val="20"/>
                <w:szCs w:val="20"/>
              </w:rPr>
              <w:t>Prihodi od upravnih i administrativnih pristojbi, pristojbi po posebnim propisima i naknada</w:t>
            </w:r>
          </w:p>
        </w:tc>
        <w:tc>
          <w:tcPr>
            <w:tcW w:w="1111" w:type="pct"/>
            <w:vAlign w:val="center"/>
          </w:tcPr>
          <w:p w14:paraId="46C047E5" w14:textId="0982A0D5" w:rsidR="00865ABF" w:rsidRPr="00A86F81" w:rsidRDefault="00BB7894" w:rsidP="003D06CD">
            <w:pPr>
              <w:jc w:val="center"/>
              <w:rPr>
                <w:rFonts w:cstheme="minorHAnsi"/>
                <w:bCs/>
                <w:sz w:val="20"/>
                <w:szCs w:val="20"/>
              </w:rPr>
            </w:pPr>
            <w:r w:rsidRPr="00A86F81">
              <w:rPr>
                <w:rFonts w:cstheme="minorHAnsi"/>
                <w:bCs/>
                <w:sz w:val="20"/>
                <w:szCs w:val="20"/>
              </w:rPr>
              <w:t>570.213,00</w:t>
            </w:r>
          </w:p>
        </w:tc>
        <w:tc>
          <w:tcPr>
            <w:tcW w:w="1032" w:type="pct"/>
            <w:vAlign w:val="center"/>
          </w:tcPr>
          <w:p w14:paraId="6251F385" w14:textId="3290648E" w:rsidR="00865ABF" w:rsidRPr="00A86F81" w:rsidRDefault="00103C44" w:rsidP="003D06CD">
            <w:pPr>
              <w:jc w:val="center"/>
              <w:rPr>
                <w:rFonts w:cstheme="minorHAnsi"/>
                <w:bCs/>
                <w:sz w:val="20"/>
                <w:szCs w:val="20"/>
              </w:rPr>
            </w:pPr>
            <w:r w:rsidRPr="00103C44">
              <w:rPr>
                <w:rFonts w:cstheme="minorHAnsi"/>
                <w:bCs/>
                <w:sz w:val="20"/>
                <w:szCs w:val="20"/>
              </w:rPr>
              <w:t>570.213,00</w:t>
            </w:r>
          </w:p>
        </w:tc>
        <w:tc>
          <w:tcPr>
            <w:tcW w:w="1071" w:type="pct"/>
            <w:vAlign w:val="center"/>
          </w:tcPr>
          <w:p w14:paraId="5992E4F2" w14:textId="2937DF29" w:rsidR="00865ABF" w:rsidRPr="00A86F81" w:rsidRDefault="00103C44" w:rsidP="003D06CD">
            <w:pPr>
              <w:jc w:val="center"/>
              <w:rPr>
                <w:rFonts w:cstheme="minorHAnsi"/>
                <w:bCs/>
                <w:sz w:val="20"/>
                <w:szCs w:val="20"/>
              </w:rPr>
            </w:pPr>
            <w:r w:rsidRPr="00103C44">
              <w:rPr>
                <w:rFonts w:cstheme="minorHAnsi"/>
                <w:bCs/>
                <w:sz w:val="20"/>
                <w:szCs w:val="20"/>
              </w:rPr>
              <w:t>474.413,00</w:t>
            </w:r>
          </w:p>
        </w:tc>
      </w:tr>
      <w:tr w:rsidR="00865ABF" w:rsidRPr="00A86F81" w14:paraId="4B5542AE" w14:textId="77777777" w:rsidTr="00E4302B">
        <w:trPr>
          <w:jc w:val="center"/>
        </w:trPr>
        <w:tc>
          <w:tcPr>
            <w:tcW w:w="1786" w:type="pct"/>
            <w:vAlign w:val="center"/>
          </w:tcPr>
          <w:p w14:paraId="32AD0E28" w14:textId="4582799A" w:rsidR="00865ABF" w:rsidRPr="00A86F81" w:rsidRDefault="00865ABF" w:rsidP="003D06CD">
            <w:pPr>
              <w:jc w:val="center"/>
              <w:rPr>
                <w:rFonts w:cstheme="minorHAnsi"/>
                <w:b/>
                <w:sz w:val="20"/>
                <w:szCs w:val="20"/>
              </w:rPr>
            </w:pPr>
            <w:r w:rsidRPr="00A86F81">
              <w:rPr>
                <w:rFonts w:cstheme="minorHAnsi"/>
                <w:b/>
                <w:sz w:val="20"/>
                <w:szCs w:val="20"/>
              </w:rPr>
              <w:t xml:space="preserve">68 </w:t>
            </w:r>
            <w:r w:rsidRPr="00A86F81">
              <w:rPr>
                <w:rFonts w:cstheme="minorHAnsi"/>
                <w:bCs/>
                <w:sz w:val="20"/>
                <w:szCs w:val="20"/>
              </w:rPr>
              <w:t>Kazne, upravne mjere i ostali prihodi</w:t>
            </w:r>
          </w:p>
        </w:tc>
        <w:tc>
          <w:tcPr>
            <w:tcW w:w="1111" w:type="pct"/>
            <w:vAlign w:val="center"/>
          </w:tcPr>
          <w:p w14:paraId="628A921E" w14:textId="1A68ABCF" w:rsidR="00865ABF" w:rsidRPr="00A86F81" w:rsidRDefault="00BB7894" w:rsidP="003D06CD">
            <w:pPr>
              <w:jc w:val="center"/>
              <w:rPr>
                <w:rFonts w:cstheme="minorHAnsi"/>
                <w:bCs/>
                <w:sz w:val="20"/>
                <w:szCs w:val="20"/>
              </w:rPr>
            </w:pPr>
            <w:r w:rsidRPr="00A86F81">
              <w:rPr>
                <w:rFonts w:cstheme="minorHAnsi"/>
                <w:bCs/>
                <w:sz w:val="20"/>
                <w:szCs w:val="20"/>
              </w:rPr>
              <w:t>3.000,00</w:t>
            </w:r>
          </w:p>
        </w:tc>
        <w:tc>
          <w:tcPr>
            <w:tcW w:w="1032" w:type="pct"/>
            <w:vAlign w:val="center"/>
          </w:tcPr>
          <w:p w14:paraId="791475B1" w14:textId="3D16DF92" w:rsidR="00865ABF" w:rsidRPr="00A86F81" w:rsidRDefault="00103C44" w:rsidP="003D06CD">
            <w:pPr>
              <w:jc w:val="center"/>
              <w:rPr>
                <w:rFonts w:cstheme="minorHAnsi"/>
                <w:bCs/>
                <w:sz w:val="20"/>
                <w:szCs w:val="20"/>
              </w:rPr>
            </w:pPr>
            <w:r w:rsidRPr="00A86F81">
              <w:rPr>
                <w:rFonts w:cstheme="minorHAnsi"/>
                <w:bCs/>
                <w:sz w:val="20"/>
                <w:szCs w:val="20"/>
              </w:rPr>
              <w:t>3.000,00</w:t>
            </w:r>
          </w:p>
        </w:tc>
        <w:tc>
          <w:tcPr>
            <w:tcW w:w="1071" w:type="pct"/>
            <w:vAlign w:val="center"/>
          </w:tcPr>
          <w:p w14:paraId="20F3FD9D" w14:textId="318BA66D" w:rsidR="00865ABF" w:rsidRPr="00A86F81" w:rsidRDefault="00103C44" w:rsidP="003D06CD">
            <w:pPr>
              <w:jc w:val="center"/>
              <w:rPr>
                <w:rFonts w:cstheme="minorHAnsi"/>
                <w:bCs/>
                <w:sz w:val="20"/>
                <w:szCs w:val="20"/>
              </w:rPr>
            </w:pPr>
            <w:r w:rsidRPr="00A86F81">
              <w:rPr>
                <w:rFonts w:cstheme="minorHAnsi"/>
                <w:bCs/>
                <w:sz w:val="20"/>
                <w:szCs w:val="20"/>
              </w:rPr>
              <w:t>3.000,00</w:t>
            </w:r>
          </w:p>
        </w:tc>
      </w:tr>
      <w:tr w:rsidR="00865ABF" w:rsidRPr="00A86F81" w14:paraId="74431B4A" w14:textId="77777777" w:rsidTr="00E4302B">
        <w:trPr>
          <w:jc w:val="center"/>
        </w:trPr>
        <w:tc>
          <w:tcPr>
            <w:tcW w:w="1786" w:type="pct"/>
            <w:shd w:val="clear" w:color="auto" w:fill="D9D9D9" w:themeFill="background1" w:themeFillShade="D9"/>
            <w:vAlign w:val="center"/>
          </w:tcPr>
          <w:p w14:paraId="7286B53F" w14:textId="3DBD0CE2" w:rsidR="00865ABF" w:rsidRPr="00A86F81" w:rsidRDefault="00865ABF" w:rsidP="003D06CD">
            <w:pPr>
              <w:jc w:val="center"/>
              <w:rPr>
                <w:rFonts w:cstheme="minorHAnsi"/>
                <w:b/>
                <w:sz w:val="20"/>
                <w:szCs w:val="20"/>
              </w:rPr>
            </w:pPr>
            <w:r w:rsidRPr="00A86F81">
              <w:rPr>
                <w:rFonts w:cstheme="minorHAnsi"/>
                <w:b/>
                <w:sz w:val="20"/>
                <w:szCs w:val="20"/>
              </w:rPr>
              <w:t>7 Prihodi od prodaje nefinancijske imovine</w:t>
            </w:r>
          </w:p>
        </w:tc>
        <w:tc>
          <w:tcPr>
            <w:tcW w:w="1111" w:type="pct"/>
            <w:shd w:val="clear" w:color="auto" w:fill="D9D9D9" w:themeFill="background1" w:themeFillShade="D9"/>
            <w:vAlign w:val="center"/>
          </w:tcPr>
          <w:p w14:paraId="6140635D" w14:textId="1F10045E" w:rsidR="00865ABF" w:rsidRPr="00A86F81" w:rsidRDefault="00BB7894" w:rsidP="003D06CD">
            <w:pPr>
              <w:jc w:val="center"/>
              <w:rPr>
                <w:rFonts w:cstheme="minorHAnsi"/>
                <w:b/>
                <w:bCs/>
                <w:sz w:val="20"/>
                <w:szCs w:val="20"/>
              </w:rPr>
            </w:pPr>
            <w:r w:rsidRPr="00A86F81">
              <w:rPr>
                <w:rFonts w:cstheme="minorHAnsi"/>
                <w:b/>
                <w:bCs/>
                <w:sz w:val="20"/>
                <w:szCs w:val="20"/>
              </w:rPr>
              <w:t>1.720.000,00</w:t>
            </w:r>
          </w:p>
        </w:tc>
        <w:tc>
          <w:tcPr>
            <w:tcW w:w="1032" w:type="pct"/>
            <w:shd w:val="clear" w:color="auto" w:fill="D9D9D9" w:themeFill="background1" w:themeFillShade="D9"/>
            <w:vAlign w:val="center"/>
          </w:tcPr>
          <w:p w14:paraId="7E30D8BF" w14:textId="5AD726B8" w:rsidR="00865ABF" w:rsidRPr="00A86F81" w:rsidRDefault="00103C44" w:rsidP="003D06CD">
            <w:pPr>
              <w:jc w:val="center"/>
              <w:rPr>
                <w:rFonts w:cstheme="minorHAnsi"/>
                <w:b/>
                <w:bCs/>
                <w:sz w:val="20"/>
                <w:szCs w:val="20"/>
              </w:rPr>
            </w:pPr>
            <w:r w:rsidRPr="00103C44">
              <w:rPr>
                <w:rFonts w:cstheme="minorHAnsi"/>
                <w:b/>
                <w:bCs/>
                <w:sz w:val="20"/>
                <w:szCs w:val="20"/>
              </w:rPr>
              <w:t>400.000,00</w:t>
            </w:r>
          </w:p>
        </w:tc>
        <w:tc>
          <w:tcPr>
            <w:tcW w:w="1071" w:type="pct"/>
            <w:shd w:val="clear" w:color="auto" w:fill="D9D9D9" w:themeFill="background1" w:themeFillShade="D9"/>
            <w:vAlign w:val="center"/>
          </w:tcPr>
          <w:p w14:paraId="32F82228" w14:textId="1A90C1AA" w:rsidR="00865ABF" w:rsidRPr="00A86F81" w:rsidRDefault="00103C44" w:rsidP="003D06CD">
            <w:pPr>
              <w:jc w:val="center"/>
              <w:rPr>
                <w:rFonts w:cstheme="minorHAnsi"/>
                <w:b/>
                <w:bCs/>
                <w:sz w:val="20"/>
                <w:szCs w:val="20"/>
              </w:rPr>
            </w:pPr>
            <w:r w:rsidRPr="00103C44">
              <w:rPr>
                <w:rFonts w:cstheme="minorHAnsi"/>
                <w:b/>
                <w:bCs/>
                <w:sz w:val="20"/>
                <w:szCs w:val="20"/>
              </w:rPr>
              <w:t>200.000,00</w:t>
            </w:r>
          </w:p>
        </w:tc>
      </w:tr>
      <w:tr w:rsidR="00865ABF" w:rsidRPr="00A86F81" w14:paraId="74C59020" w14:textId="77777777" w:rsidTr="00E4302B">
        <w:trPr>
          <w:jc w:val="center"/>
        </w:trPr>
        <w:tc>
          <w:tcPr>
            <w:tcW w:w="1786" w:type="pct"/>
            <w:vAlign w:val="center"/>
          </w:tcPr>
          <w:p w14:paraId="681F916D" w14:textId="0DE20C43" w:rsidR="00865ABF" w:rsidRPr="00A86F81" w:rsidRDefault="00865ABF" w:rsidP="003D06CD">
            <w:pPr>
              <w:jc w:val="center"/>
              <w:rPr>
                <w:rFonts w:cstheme="minorHAnsi"/>
                <w:b/>
                <w:sz w:val="20"/>
                <w:szCs w:val="20"/>
              </w:rPr>
            </w:pPr>
            <w:r w:rsidRPr="00A86F81">
              <w:rPr>
                <w:rFonts w:cstheme="minorHAnsi"/>
                <w:b/>
                <w:sz w:val="20"/>
                <w:szCs w:val="20"/>
              </w:rPr>
              <w:t xml:space="preserve">71 </w:t>
            </w:r>
            <w:r w:rsidRPr="00A86F81">
              <w:rPr>
                <w:rFonts w:cstheme="minorHAnsi"/>
                <w:bCs/>
                <w:sz w:val="20"/>
                <w:szCs w:val="20"/>
              </w:rPr>
              <w:t>Prihodi od prodaje neproizvedene dugotrajne imovine</w:t>
            </w:r>
          </w:p>
        </w:tc>
        <w:tc>
          <w:tcPr>
            <w:tcW w:w="1111" w:type="pct"/>
            <w:vAlign w:val="center"/>
          </w:tcPr>
          <w:p w14:paraId="3D2DC191" w14:textId="3FC3F125" w:rsidR="00865ABF" w:rsidRPr="00A86F81" w:rsidRDefault="00BB7894" w:rsidP="003D06CD">
            <w:pPr>
              <w:jc w:val="center"/>
              <w:rPr>
                <w:rFonts w:cstheme="minorHAnsi"/>
                <w:sz w:val="20"/>
                <w:szCs w:val="20"/>
              </w:rPr>
            </w:pPr>
            <w:r w:rsidRPr="00A86F81">
              <w:rPr>
                <w:rFonts w:cstheme="minorHAnsi"/>
                <w:sz w:val="20"/>
                <w:szCs w:val="20"/>
              </w:rPr>
              <w:t>1.520.000,00</w:t>
            </w:r>
          </w:p>
        </w:tc>
        <w:tc>
          <w:tcPr>
            <w:tcW w:w="1032" w:type="pct"/>
            <w:vAlign w:val="center"/>
          </w:tcPr>
          <w:p w14:paraId="1F679C8A" w14:textId="06EEB760" w:rsidR="00865ABF" w:rsidRPr="00A86F81" w:rsidRDefault="00103C44" w:rsidP="003D06CD">
            <w:pPr>
              <w:jc w:val="center"/>
              <w:rPr>
                <w:rFonts w:cstheme="minorHAnsi"/>
                <w:sz w:val="20"/>
                <w:szCs w:val="20"/>
              </w:rPr>
            </w:pPr>
            <w:r w:rsidRPr="00103C44">
              <w:rPr>
                <w:rFonts w:cstheme="minorHAnsi"/>
                <w:sz w:val="20"/>
                <w:szCs w:val="20"/>
              </w:rPr>
              <w:t>200.000,00</w:t>
            </w:r>
          </w:p>
        </w:tc>
        <w:tc>
          <w:tcPr>
            <w:tcW w:w="1071" w:type="pct"/>
            <w:vAlign w:val="center"/>
          </w:tcPr>
          <w:p w14:paraId="64ED0AD6" w14:textId="12B0EB3F" w:rsidR="00865ABF" w:rsidRPr="00A86F81" w:rsidRDefault="00103C44" w:rsidP="003D06CD">
            <w:pPr>
              <w:jc w:val="center"/>
              <w:rPr>
                <w:rFonts w:cstheme="minorHAnsi"/>
                <w:sz w:val="20"/>
                <w:szCs w:val="20"/>
              </w:rPr>
            </w:pPr>
            <w:r w:rsidRPr="00103C44">
              <w:rPr>
                <w:rFonts w:cstheme="minorHAnsi"/>
                <w:sz w:val="20"/>
                <w:szCs w:val="20"/>
              </w:rPr>
              <w:t>100.000,00</w:t>
            </w:r>
          </w:p>
        </w:tc>
      </w:tr>
      <w:tr w:rsidR="00865ABF" w:rsidRPr="00A86F81" w14:paraId="0740F6EB" w14:textId="77777777" w:rsidTr="00E4302B">
        <w:trPr>
          <w:trHeight w:val="1007"/>
          <w:jc w:val="center"/>
        </w:trPr>
        <w:tc>
          <w:tcPr>
            <w:tcW w:w="1786" w:type="pct"/>
            <w:vAlign w:val="center"/>
          </w:tcPr>
          <w:p w14:paraId="76CA19AC" w14:textId="65B81398" w:rsidR="00865ABF" w:rsidRPr="00A86F81" w:rsidRDefault="00865ABF" w:rsidP="003D06CD">
            <w:pPr>
              <w:jc w:val="center"/>
              <w:rPr>
                <w:rFonts w:cstheme="minorHAnsi"/>
                <w:b/>
                <w:sz w:val="20"/>
                <w:szCs w:val="20"/>
              </w:rPr>
            </w:pPr>
            <w:r w:rsidRPr="00A86F81">
              <w:rPr>
                <w:rFonts w:cstheme="minorHAnsi"/>
                <w:b/>
                <w:sz w:val="20"/>
                <w:szCs w:val="20"/>
              </w:rPr>
              <w:t xml:space="preserve">72 </w:t>
            </w:r>
            <w:r w:rsidRPr="00A86F81">
              <w:rPr>
                <w:rFonts w:cstheme="minorHAnsi"/>
                <w:bCs/>
                <w:sz w:val="20"/>
                <w:szCs w:val="20"/>
              </w:rPr>
              <w:t>Prihodi od prodaje proizvedene dugotrajne imovine</w:t>
            </w:r>
          </w:p>
        </w:tc>
        <w:tc>
          <w:tcPr>
            <w:tcW w:w="1111" w:type="pct"/>
            <w:vAlign w:val="center"/>
          </w:tcPr>
          <w:p w14:paraId="069B0EBB" w14:textId="7C7E488D" w:rsidR="00865ABF" w:rsidRPr="00A86F81" w:rsidRDefault="00BB7894" w:rsidP="003D06CD">
            <w:pPr>
              <w:jc w:val="center"/>
              <w:rPr>
                <w:rFonts w:cstheme="minorHAnsi"/>
                <w:bCs/>
                <w:sz w:val="20"/>
                <w:szCs w:val="20"/>
              </w:rPr>
            </w:pPr>
            <w:r w:rsidRPr="00A86F81">
              <w:rPr>
                <w:rFonts w:cstheme="minorHAnsi"/>
                <w:bCs/>
                <w:sz w:val="20"/>
                <w:szCs w:val="20"/>
              </w:rPr>
              <w:t>200.000,00</w:t>
            </w:r>
          </w:p>
        </w:tc>
        <w:tc>
          <w:tcPr>
            <w:tcW w:w="1032" w:type="pct"/>
            <w:vAlign w:val="center"/>
          </w:tcPr>
          <w:p w14:paraId="0590DAA7" w14:textId="644A5D3E" w:rsidR="00865ABF" w:rsidRPr="00A86F81" w:rsidRDefault="00103C44" w:rsidP="003D06CD">
            <w:pPr>
              <w:jc w:val="center"/>
              <w:rPr>
                <w:rFonts w:cstheme="minorHAnsi"/>
                <w:bCs/>
                <w:sz w:val="20"/>
                <w:szCs w:val="20"/>
              </w:rPr>
            </w:pPr>
            <w:r w:rsidRPr="00103C44">
              <w:rPr>
                <w:rFonts w:cstheme="minorHAnsi"/>
                <w:bCs/>
                <w:sz w:val="20"/>
                <w:szCs w:val="20"/>
              </w:rPr>
              <w:t>200.000,00</w:t>
            </w:r>
          </w:p>
        </w:tc>
        <w:tc>
          <w:tcPr>
            <w:tcW w:w="1071" w:type="pct"/>
            <w:vAlign w:val="center"/>
          </w:tcPr>
          <w:p w14:paraId="2120ED6B" w14:textId="310F1F97" w:rsidR="00865ABF" w:rsidRPr="00A86F81" w:rsidRDefault="00103C44" w:rsidP="003D06CD">
            <w:pPr>
              <w:jc w:val="center"/>
              <w:rPr>
                <w:rFonts w:cstheme="minorHAnsi"/>
                <w:bCs/>
                <w:sz w:val="20"/>
                <w:szCs w:val="20"/>
              </w:rPr>
            </w:pPr>
            <w:r w:rsidRPr="00103C44">
              <w:rPr>
                <w:rFonts w:cstheme="minorHAnsi"/>
                <w:bCs/>
                <w:sz w:val="20"/>
                <w:szCs w:val="20"/>
              </w:rPr>
              <w:t>100.000,00</w:t>
            </w:r>
          </w:p>
        </w:tc>
      </w:tr>
      <w:tr w:rsidR="00103C44" w:rsidRPr="00A86F81" w14:paraId="48C43662" w14:textId="77777777" w:rsidTr="00103C44">
        <w:trPr>
          <w:trHeight w:val="733"/>
          <w:jc w:val="center"/>
        </w:trPr>
        <w:tc>
          <w:tcPr>
            <w:tcW w:w="1786" w:type="pct"/>
            <w:shd w:val="clear" w:color="auto" w:fill="D9D9D9" w:themeFill="background1" w:themeFillShade="D9"/>
            <w:vAlign w:val="center"/>
          </w:tcPr>
          <w:p w14:paraId="0B2C26D6" w14:textId="7D133042" w:rsidR="00103C44" w:rsidRPr="00A86F81" w:rsidRDefault="00103C44" w:rsidP="003D06CD">
            <w:pPr>
              <w:jc w:val="center"/>
              <w:rPr>
                <w:rFonts w:cstheme="minorHAnsi"/>
                <w:b/>
                <w:sz w:val="20"/>
                <w:szCs w:val="20"/>
              </w:rPr>
            </w:pPr>
            <w:r>
              <w:rPr>
                <w:rFonts w:cstheme="minorHAnsi"/>
                <w:b/>
                <w:sz w:val="20"/>
                <w:szCs w:val="20"/>
              </w:rPr>
              <w:t xml:space="preserve">8 </w:t>
            </w:r>
            <w:r w:rsidRPr="00103C44">
              <w:rPr>
                <w:rFonts w:cstheme="minorHAnsi"/>
                <w:b/>
                <w:sz w:val="20"/>
                <w:szCs w:val="20"/>
              </w:rPr>
              <w:t>Primici od financijske imovine i zaduživanja</w:t>
            </w:r>
          </w:p>
        </w:tc>
        <w:tc>
          <w:tcPr>
            <w:tcW w:w="1111" w:type="pct"/>
            <w:shd w:val="clear" w:color="auto" w:fill="D9D9D9" w:themeFill="background1" w:themeFillShade="D9"/>
            <w:vAlign w:val="center"/>
          </w:tcPr>
          <w:p w14:paraId="37DA856F" w14:textId="319DAC5D" w:rsidR="00103C44" w:rsidRPr="00103C44" w:rsidRDefault="00103C44" w:rsidP="003D06CD">
            <w:pPr>
              <w:jc w:val="center"/>
              <w:rPr>
                <w:rFonts w:cstheme="minorHAnsi"/>
                <w:b/>
                <w:sz w:val="20"/>
                <w:szCs w:val="20"/>
              </w:rPr>
            </w:pPr>
            <w:r w:rsidRPr="00103C44">
              <w:rPr>
                <w:rFonts w:cstheme="minorHAnsi"/>
                <w:b/>
                <w:sz w:val="20"/>
                <w:szCs w:val="20"/>
              </w:rPr>
              <w:t>752.923,19</w:t>
            </w:r>
          </w:p>
        </w:tc>
        <w:tc>
          <w:tcPr>
            <w:tcW w:w="1032" w:type="pct"/>
            <w:shd w:val="clear" w:color="auto" w:fill="D9D9D9" w:themeFill="background1" w:themeFillShade="D9"/>
            <w:vAlign w:val="center"/>
          </w:tcPr>
          <w:p w14:paraId="553DB4D0" w14:textId="6C437DEC" w:rsidR="00103C44" w:rsidRPr="00103C44" w:rsidRDefault="00103C44" w:rsidP="003D06CD">
            <w:pPr>
              <w:jc w:val="center"/>
              <w:rPr>
                <w:rFonts w:cstheme="minorHAnsi"/>
                <w:b/>
                <w:sz w:val="20"/>
                <w:szCs w:val="20"/>
              </w:rPr>
            </w:pPr>
            <w:r w:rsidRPr="00103C44">
              <w:rPr>
                <w:rFonts w:cstheme="minorHAnsi"/>
                <w:b/>
                <w:sz w:val="20"/>
                <w:szCs w:val="20"/>
              </w:rPr>
              <w:t>0,00</w:t>
            </w:r>
          </w:p>
        </w:tc>
        <w:tc>
          <w:tcPr>
            <w:tcW w:w="1071" w:type="pct"/>
            <w:shd w:val="clear" w:color="auto" w:fill="D9D9D9" w:themeFill="background1" w:themeFillShade="D9"/>
            <w:vAlign w:val="center"/>
          </w:tcPr>
          <w:p w14:paraId="3B4E5FF6" w14:textId="173FC2C8" w:rsidR="00103C44" w:rsidRPr="00103C44" w:rsidRDefault="00103C44" w:rsidP="003D06CD">
            <w:pPr>
              <w:jc w:val="center"/>
              <w:rPr>
                <w:rFonts w:cstheme="minorHAnsi"/>
                <w:b/>
                <w:sz w:val="20"/>
                <w:szCs w:val="20"/>
              </w:rPr>
            </w:pPr>
            <w:r w:rsidRPr="00103C44">
              <w:rPr>
                <w:rFonts w:cstheme="minorHAnsi"/>
                <w:b/>
                <w:sz w:val="20"/>
                <w:szCs w:val="20"/>
              </w:rPr>
              <w:t>0,00</w:t>
            </w:r>
          </w:p>
        </w:tc>
      </w:tr>
      <w:tr w:rsidR="00103C44" w:rsidRPr="00A86F81" w14:paraId="0B0869F0" w14:textId="77777777" w:rsidTr="00E4302B">
        <w:trPr>
          <w:trHeight w:val="1007"/>
          <w:jc w:val="center"/>
        </w:trPr>
        <w:tc>
          <w:tcPr>
            <w:tcW w:w="1786" w:type="pct"/>
            <w:vAlign w:val="center"/>
          </w:tcPr>
          <w:p w14:paraId="2BD57747" w14:textId="3218546A" w:rsidR="00103C44" w:rsidRPr="00A86F81" w:rsidRDefault="00103C44" w:rsidP="003D06CD">
            <w:pPr>
              <w:jc w:val="center"/>
              <w:rPr>
                <w:rFonts w:cstheme="minorHAnsi"/>
                <w:b/>
                <w:sz w:val="20"/>
                <w:szCs w:val="20"/>
              </w:rPr>
            </w:pPr>
            <w:r>
              <w:rPr>
                <w:rFonts w:cstheme="minorHAnsi"/>
                <w:b/>
                <w:sz w:val="20"/>
                <w:szCs w:val="20"/>
              </w:rPr>
              <w:t xml:space="preserve">84 </w:t>
            </w:r>
            <w:r w:rsidRPr="00103C44">
              <w:rPr>
                <w:rFonts w:cstheme="minorHAnsi"/>
                <w:bCs/>
                <w:sz w:val="20"/>
                <w:szCs w:val="20"/>
              </w:rPr>
              <w:t>Primici od zaduživanja</w:t>
            </w:r>
          </w:p>
        </w:tc>
        <w:tc>
          <w:tcPr>
            <w:tcW w:w="1111" w:type="pct"/>
            <w:vAlign w:val="center"/>
          </w:tcPr>
          <w:p w14:paraId="374DA228" w14:textId="49D45E5A" w:rsidR="00103C44" w:rsidRPr="00A86F81" w:rsidRDefault="00103C44" w:rsidP="003D06CD">
            <w:pPr>
              <w:jc w:val="center"/>
              <w:rPr>
                <w:rFonts w:cstheme="minorHAnsi"/>
                <w:bCs/>
                <w:sz w:val="20"/>
                <w:szCs w:val="20"/>
              </w:rPr>
            </w:pPr>
            <w:r w:rsidRPr="00103C44">
              <w:rPr>
                <w:rFonts w:cstheme="minorHAnsi"/>
                <w:bCs/>
                <w:sz w:val="20"/>
                <w:szCs w:val="20"/>
              </w:rPr>
              <w:t>752.923,19</w:t>
            </w:r>
          </w:p>
        </w:tc>
        <w:tc>
          <w:tcPr>
            <w:tcW w:w="1032" w:type="pct"/>
            <w:vAlign w:val="center"/>
          </w:tcPr>
          <w:p w14:paraId="38529752" w14:textId="0AB20228" w:rsidR="00103C44" w:rsidRPr="00A86F81" w:rsidRDefault="00103C44" w:rsidP="003D06CD">
            <w:pPr>
              <w:jc w:val="center"/>
              <w:rPr>
                <w:rFonts w:cstheme="minorHAnsi"/>
                <w:bCs/>
                <w:sz w:val="20"/>
                <w:szCs w:val="20"/>
              </w:rPr>
            </w:pPr>
            <w:r>
              <w:rPr>
                <w:rFonts w:cstheme="minorHAnsi"/>
                <w:bCs/>
                <w:sz w:val="20"/>
                <w:szCs w:val="20"/>
              </w:rPr>
              <w:t>0,00</w:t>
            </w:r>
          </w:p>
        </w:tc>
        <w:tc>
          <w:tcPr>
            <w:tcW w:w="1071" w:type="pct"/>
            <w:vAlign w:val="center"/>
          </w:tcPr>
          <w:p w14:paraId="538406DF" w14:textId="64E4C745" w:rsidR="00103C44" w:rsidRPr="00A86F81" w:rsidRDefault="00103C44" w:rsidP="003D06CD">
            <w:pPr>
              <w:jc w:val="center"/>
              <w:rPr>
                <w:rFonts w:cstheme="minorHAnsi"/>
                <w:bCs/>
                <w:sz w:val="20"/>
                <w:szCs w:val="20"/>
              </w:rPr>
            </w:pPr>
            <w:r>
              <w:rPr>
                <w:rFonts w:cstheme="minorHAnsi"/>
                <w:bCs/>
                <w:sz w:val="20"/>
                <w:szCs w:val="20"/>
              </w:rPr>
              <w:t>0,00</w:t>
            </w:r>
          </w:p>
        </w:tc>
      </w:tr>
    </w:tbl>
    <w:p w14:paraId="774C2760" w14:textId="77777777" w:rsidR="005040DE" w:rsidRPr="00A86F81" w:rsidRDefault="005040DE" w:rsidP="005040DE">
      <w:pPr>
        <w:rPr>
          <w:rFonts w:cstheme="minorHAnsi"/>
          <w:b/>
          <w:sz w:val="24"/>
          <w:szCs w:val="24"/>
        </w:rPr>
      </w:pPr>
    </w:p>
    <w:p w14:paraId="657DD0E9" w14:textId="21A331D4" w:rsidR="004B283B" w:rsidRPr="00A86F81" w:rsidRDefault="00F72A30" w:rsidP="00F96439">
      <w:pPr>
        <w:jc w:val="center"/>
        <w:rPr>
          <w:rFonts w:cstheme="minorHAnsi"/>
          <w:b/>
          <w:sz w:val="24"/>
          <w:szCs w:val="24"/>
        </w:rPr>
      </w:pPr>
      <w:r w:rsidRPr="00A86F81">
        <w:rPr>
          <w:rFonts w:cstheme="minorHAnsi"/>
          <w:b/>
          <w:noProof/>
          <w:sz w:val="24"/>
          <w:szCs w:val="24"/>
          <w:lang w:eastAsia="hr-HR"/>
        </w:rPr>
        <w:lastRenderedPageBreak/>
        <w:drawing>
          <wp:inline distT="0" distB="0" distL="0" distR="0" wp14:anchorId="79F92033" wp14:editId="103C38AB">
            <wp:extent cx="5753100" cy="3787140"/>
            <wp:effectExtent l="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Reetkatablice"/>
        <w:tblW w:w="4843"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65"/>
        <w:gridCol w:w="2078"/>
        <w:gridCol w:w="1936"/>
        <w:gridCol w:w="1898"/>
      </w:tblGrid>
      <w:tr w:rsidR="00865ABF" w:rsidRPr="00A86F81" w14:paraId="2E90F9DA" w14:textId="77777777" w:rsidTr="00103C44">
        <w:trPr>
          <w:trHeight w:val="841"/>
          <w:jc w:val="center"/>
        </w:trPr>
        <w:tc>
          <w:tcPr>
            <w:tcW w:w="1632" w:type="pct"/>
            <w:shd w:val="clear" w:color="auto" w:fill="B8CCE4" w:themeFill="accent1" w:themeFillTint="66"/>
            <w:vAlign w:val="center"/>
          </w:tcPr>
          <w:p w14:paraId="76982DA9" w14:textId="15F3C5DF" w:rsidR="00865ABF" w:rsidRPr="00A86F81" w:rsidRDefault="00865ABF" w:rsidP="00934DEA">
            <w:pPr>
              <w:jc w:val="center"/>
              <w:rPr>
                <w:rFonts w:cstheme="minorHAnsi"/>
                <w:b/>
                <w:color w:val="4F81BD" w:themeColor="accent1"/>
              </w:rPr>
            </w:pPr>
            <w:r w:rsidRPr="00A86F81">
              <w:rPr>
                <w:rFonts w:cstheme="minorHAnsi"/>
                <w:b/>
                <w:color w:val="4F81BD" w:themeColor="accent1"/>
              </w:rPr>
              <w:t>RASHODI I IZDACI</w:t>
            </w:r>
          </w:p>
        </w:tc>
        <w:tc>
          <w:tcPr>
            <w:tcW w:w="1184" w:type="pct"/>
            <w:shd w:val="clear" w:color="auto" w:fill="B8CCE4" w:themeFill="accent1" w:themeFillTint="66"/>
            <w:vAlign w:val="center"/>
          </w:tcPr>
          <w:p w14:paraId="556458DA" w14:textId="6E4F6292" w:rsidR="00865ABF" w:rsidRPr="00A86F81" w:rsidRDefault="00865ABF" w:rsidP="00E4302B">
            <w:pPr>
              <w:jc w:val="center"/>
              <w:rPr>
                <w:rFonts w:cstheme="minorHAnsi"/>
                <w:b/>
                <w:color w:val="4F81BD" w:themeColor="accent1"/>
              </w:rPr>
            </w:pPr>
            <w:r w:rsidRPr="00A86F81">
              <w:rPr>
                <w:rFonts w:cstheme="minorHAnsi"/>
                <w:b/>
                <w:color w:val="4F81BD" w:themeColor="accent1"/>
              </w:rPr>
              <w:t>PLAN</w:t>
            </w:r>
            <w:r w:rsidR="00E4302B" w:rsidRPr="00A86F81">
              <w:rPr>
                <w:rFonts w:cstheme="minorHAnsi"/>
                <w:b/>
                <w:color w:val="4F81BD" w:themeColor="accent1"/>
              </w:rPr>
              <w:t xml:space="preserve"> </w:t>
            </w:r>
            <w:r w:rsidRPr="00A86F81">
              <w:rPr>
                <w:rFonts w:cstheme="minorHAnsi"/>
                <w:b/>
                <w:color w:val="4F81BD" w:themeColor="accent1"/>
              </w:rPr>
              <w:t>202</w:t>
            </w:r>
            <w:r w:rsidR="00C85EFA" w:rsidRPr="00A86F81">
              <w:rPr>
                <w:rFonts w:cstheme="minorHAnsi"/>
                <w:b/>
                <w:color w:val="4F81BD" w:themeColor="accent1"/>
              </w:rPr>
              <w:t>5</w:t>
            </w:r>
            <w:r w:rsidRPr="00A86F81">
              <w:rPr>
                <w:rFonts w:cstheme="minorHAnsi"/>
                <w:b/>
                <w:color w:val="4F81BD" w:themeColor="accent1"/>
              </w:rPr>
              <w:t>.</w:t>
            </w:r>
          </w:p>
        </w:tc>
        <w:tc>
          <w:tcPr>
            <w:tcW w:w="1103" w:type="pct"/>
            <w:shd w:val="clear" w:color="auto" w:fill="B8CCE4" w:themeFill="accent1" w:themeFillTint="66"/>
            <w:vAlign w:val="center"/>
          </w:tcPr>
          <w:p w14:paraId="05B18295" w14:textId="07D063E0" w:rsidR="00865ABF" w:rsidRPr="00A86F81" w:rsidRDefault="00865ABF" w:rsidP="00934DEA">
            <w:pPr>
              <w:jc w:val="center"/>
              <w:rPr>
                <w:rFonts w:cstheme="minorHAnsi"/>
                <w:b/>
                <w:color w:val="4F81BD" w:themeColor="accent1"/>
              </w:rPr>
            </w:pPr>
            <w:r w:rsidRPr="00A86F81">
              <w:rPr>
                <w:rFonts w:cstheme="minorHAnsi"/>
                <w:b/>
                <w:color w:val="4F81BD" w:themeColor="accent1"/>
              </w:rPr>
              <w:t>PROJEKCIJE 202</w:t>
            </w:r>
            <w:r w:rsidR="00C85EFA" w:rsidRPr="00A86F81">
              <w:rPr>
                <w:rFonts w:cstheme="minorHAnsi"/>
                <w:b/>
                <w:color w:val="4F81BD" w:themeColor="accent1"/>
              </w:rPr>
              <w:t>6</w:t>
            </w:r>
            <w:r w:rsidRPr="00A86F81">
              <w:rPr>
                <w:rFonts w:cstheme="minorHAnsi"/>
                <w:b/>
                <w:color w:val="4F81BD" w:themeColor="accent1"/>
              </w:rPr>
              <w:t>.</w:t>
            </w:r>
          </w:p>
        </w:tc>
        <w:tc>
          <w:tcPr>
            <w:tcW w:w="1081" w:type="pct"/>
            <w:shd w:val="clear" w:color="auto" w:fill="B8CCE4" w:themeFill="accent1" w:themeFillTint="66"/>
            <w:vAlign w:val="center"/>
          </w:tcPr>
          <w:p w14:paraId="05EB4A60" w14:textId="2FA9A450" w:rsidR="00865ABF" w:rsidRPr="00A86F81" w:rsidRDefault="00865ABF" w:rsidP="00934DEA">
            <w:pPr>
              <w:jc w:val="center"/>
              <w:rPr>
                <w:rFonts w:cstheme="minorHAnsi"/>
                <w:b/>
                <w:color w:val="4F81BD" w:themeColor="accent1"/>
              </w:rPr>
            </w:pPr>
            <w:r w:rsidRPr="00A86F81">
              <w:rPr>
                <w:rFonts w:cstheme="minorHAnsi"/>
                <w:b/>
                <w:color w:val="4F81BD" w:themeColor="accent1"/>
              </w:rPr>
              <w:t>PROJEKCIJE 202</w:t>
            </w:r>
            <w:r w:rsidR="00C85EFA" w:rsidRPr="00A86F81">
              <w:rPr>
                <w:rFonts w:cstheme="minorHAnsi"/>
                <w:b/>
                <w:color w:val="4F81BD" w:themeColor="accent1"/>
              </w:rPr>
              <w:t>7</w:t>
            </w:r>
            <w:r w:rsidRPr="00A86F81">
              <w:rPr>
                <w:rFonts w:cstheme="minorHAnsi"/>
                <w:b/>
                <w:color w:val="4F81BD" w:themeColor="accent1"/>
              </w:rPr>
              <w:t>.</w:t>
            </w:r>
          </w:p>
        </w:tc>
      </w:tr>
      <w:tr w:rsidR="00865ABF" w:rsidRPr="00A86F81" w14:paraId="787E0E6E" w14:textId="77777777" w:rsidTr="00103C44">
        <w:trPr>
          <w:trHeight w:val="755"/>
          <w:jc w:val="center"/>
        </w:trPr>
        <w:tc>
          <w:tcPr>
            <w:tcW w:w="1632" w:type="pct"/>
            <w:shd w:val="clear" w:color="auto" w:fill="D9D9D9" w:themeFill="background1" w:themeFillShade="D9"/>
            <w:vAlign w:val="center"/>
          </w:tcPr>
          <w:p w14:paraId="2FFD0708" w14:textId="654D51AC" w:rsidR="00865ABF" w:rsidRPr="00A86F81" w:rsidRDefault="00865ABF" w:rsidP="003D06CD">
            <w:pPr>
              <w:jc w:val="center"/>
              <w:rPr>
                <w:rFonts w:cstheme="minorHAnsi"/>
                <w:b/>
                <w:sz w:val="20"/>
                <w:szCs w:val="20"/>
              </w:rPr>
            </w:pPr>
            <w:r w:rsidRPr="00A86F81">
              <w:rPr>
                <w:rFonts w:cstheme="minorHAnsi"/>
                <w:b/>
                <w:sz w:val="20"/>
                <w:szCs w:val="20"/>
              </w:rPr>
              <w:t>3 Rashodi poslovanja</w:t>
            </w:r>
          </w:p>
        </w:tc>
        <w:tc>
          <w:tcPr>
            <w:tcW w:w="1184" w:type="pct"/>
            <w:shd w:val="clear" w:color="auto" w:fill="D9D9D9" w:themeFill="background1" w:themeFillShade="D9"/>
            <w:vAlign w:val="center"/>
          </w:tcPr>
          <w:p w14:paraId="3274CC44" w14:textId="1D011E0D" w:rsidR="00865ABF" w:rsidRPr="00A86F81" w:rsidRDefault="00BB7894" w:rsidP="003D06CD">
            <w:pPr>
              <w:jc w:val="center"/>
              <w:rPr>
                <w:rFonts w:cstheme="minorHAnsi"/>
                <w:b/>
                <w:sz w:val="20"/>
                <w:szCs w:val="20"/>
              </w:rPr>
            </w:pPr>
            <w:r w:rsidRPr="00A86F81">
              <w:rPr>
                <w:rFonts w:cstheme="minorHAnsi"/>
                <w:b/>
                <w:sz w:val="20"/>
                <w:szCs w:val="20"/>
              </w:rPr>
              <w:t>2.392.103,00</w:t>
            </w:r>
          </w:p>
        </w:tc>
        <w:tc>
          <w:tcPr>
            <w:tcW w:w="1103" w:type="pct"/>
            <w:shd w:val="clear" w:color="auto" w:fill="D9D9D9" w:themeFill="background1" w:themeFillShade="D9"/>
            <w:vAlign w:val="center"/>
          </w:tcPr>
          <w:p w14:paraId="45CD2591" w14:textId="54B25CF0" w:rsidR="00865ABF" w:rsidRPr="00A86F81" w:rsidRDefault="00103C44" w:rsidP="003D06CD">
            <w:pPr>
              <w:jc w:val="center"/>
              <w:rPr>
                <w:rFonts w:cstheme="minorHAnsi"/>
                <w:b/>
                <w:sz w:val="20"/>
                <w:szCs w:val="20"/>
              </w:rPr>
            </w:pPr>
            <w:r w:rsidRPr="00103C44">
              <w:rPr>
                <w:rFonts w:cstheme="minorHAnsi"/>
                <w:b/>
                <w:sz w:val="20"/>
                <w:szCs w:val="20"/>
              </w:rPr>
              <w:t>1.892.103,00</w:t>
            </w:r>
          </w:p>
        </w:tc>
        <w:tc>
          <w:tcPr>
            <w:tcW w:w="1081" w:type="pct"/>
            <w:shd w:val="clear" w:color="auto" w:fill="D9D9D9" w:themeFill="background1" w:themeFillShade="D9"/>
            <w:vAlign w:val="center"/>
          </w:tcPr>
          <w:p w14:paraId="6A2715D9" w14:textId="2EE0A736" w:rsidR="00865ABF" w:rsidRPr="00A86F81" w:rsidRDefault="00103C44" w:rsidP="003D06CD">
            <w:pPr>
              <w:jc w:val="center"/>
              <w:rPr>
                <w:rFonts w:cstheme="minorHAnsi"/>
                <w:b/>
                <w:sz w:val="20"/>
                <w:szCs w:val="20"/>
              </w:rPr>
            </w:pPr>
            <w:r w:rsidRPr="00103C44">
              <w:rPr>
                <w:rFonts w:cstheme="minorHAnsi"/>
                <w:b/>
                <w:sz w:val="20"/>
                <w:szCs w:val="20"/>
              </w:rPr>
              <w:t>1.892.103,00</w:t>
            </w:r>
          </w:p>
        </w:tc>
      </w:tr>
      <w:tr w:rsidR="00865ABF" w:rsidRPr="00A86F81" w14:paraId="6C8E909E" w14:textId="77777777" w:rsidTr="00103C44">
        <w:trPr>
          <w:trHeight w:val="755"/>
          <w:jc w:val="center"/>
        </w:trPr>
        <w:tc>
          <w:tcPr>
            <w:tcW w:w="1632" w:type="pct"/>
            <w:vAlign w:val="center"/>
          </w:tcPr>
          <w:p w14:paraId="06ED44DE" w14:textId="76DEBB7E" w:rsidR="00865ABF" w:rsidRPr="00A86F81" w:rsidRDefault="00865ABF" w:rsidP="003D06CD">
            <w:pPr>
              <w:jc w:val="center"/>
              <w:rPr>
                <w:rFonts w:cstheme="minorHAnsi"/>
                <w:bCs/>
                <w:sz w:val="20"/>
                <w:szCs w:val="20"/>
              </w:rPr>
            </w:pPr>
            <w:r w:rsidRPr="00A86F81">
              <w:rPr>
                <w:rFonts w:cstheme="minorHAnsi"/>
                <w:b/>
                <w:sz w:val="20"/>
                <w:szCs w:val="20"/>
              </w:rPr>
              <w:t xml:space="preserve">31 </w:t>
            </w:r>
            <w:r w:rsidRPr="00A86F81">
              <w:rPr>
                <w:rFonts w:cstheme="minorHAnsi"/>
                <w:bCs/>
                <w:sz w:val="20"/>
                <w:szCs w:val="20"/>
              </w:rPr>
              <w:t>Rashodi za zaposlene</w:t>
            </w:r>
          </w:p>
        </w:tc>
        <w:tc>
          <w:tcPr>
            <w:tcW w:w="1184" w:type="pct"/>
            <w:vAlign w:val="center"/>
          </w:tcPr>
          <w:p w14:paraId="18B16F6E" w14:textId="2AC37CAE" w:rsidR="00865ABF" w:rsidRPr="00A86F81" w:rsidRDefault="00BB7894" w:rsidP="00103C44">
            <w:pPr>
              <w:jc w:val="center"/>
              <w:rPr>
                <w:rFonts w:cstheme="minorHAnsi"/>
                <w:bCs/>
                <w:sz w:val="20"/>
                <w:szCs w:val="20"/>
              </w:rPr>
            </w:pPr>
            <w:r w:rsidRPr="00A86F81">
              <w:rPr>
                <w:rFonts w:cstheme="minorHAnsi"/>
                <w:bCs/>
                <w:sz w:val="20"/>
                <w:szCs w:val="20"/>
              </w:rPr>
              <w:t>744.200,00</w:t>
            </w:r>
          </w:p>
        </w:tc>
        <w:tc>
          <w:tcPr>
            <w:tcW w:w="1103" w:type="pct"/>
            <w:vAlign w:val="center"/>
          </w:tcPr>
          <w:p w14:paraId="6A0C9B3C" w14:textId="4C58814B" w:rsidR="00865ABF" w:rsidRPr="00A86F81" w:rsidRDefault="00103C44" w:rsidP="00103C44">
            <w:pPr>
              <w:jc w:val="center"/>
              <w:rPr>
                <w:rFonts w:cstheme="minorHAnsi"/>
                <w:bCs/>
                <w:sz w:val="20"/>
                <w:szCs w:val="20"/>
              </w:rPr>
            </w:pPr>
            <w:r w:rsidRPr="00103C44">
              <w:rPr>
                <w:rFonts w:cstheme="minorHAnsi"/>
                <w:bCs/>
                <w:sz w:val="20"/>
                <w:szCs w:val="20"/>
              </w:rPr>
              <w:t>744.200,00</w:t>
            </w:r>
          </w:p>
        </w:tc>
        <w:tc>
          <w:tcPr>
            <w:tcW w:w="1081" w:type="pct"/>
            <w:vAlign w:val="center"/>
          </w:tcPr>
          <w:p w14:paraId="00AC498F" w14:textId="41E3CA87" w:rsidR="00865ABF" w:rsidRPr="00A86F81" w:rsidRDefault="00103C44" w:rsidP="00103C44">
            <w:pPr>
              <w:jc w:val="center"/>
              <w:rPr>
                <w:rFonts w:cstheme="minorHAnsi"/>
                <w:bCs/>
                <w:sz w:val="20"/>
                <w:szCs w:val="20"/>
              </w:rPr>
            </w:pPr>
            <w:r w:rsidRPr="00103C44">
              <w:rPr>
                <w:rFonts w:cstheme="minorHAnsi"/>
                <w:bCs/>
                <w:sz w:val="20"/>
                <w:szCs w:val="20"/>
              </w:rPr>
              <w:t>744.200,00</w:t>
            </w:r>
          </w:p>
        </w:tc>
      </w:tr>
      <w:tr w:rsidR="00103C44" w:rsidRPr="00A86F81" w14:paraId="081B7AA9" w14:textId="77777777" w:rsidTr="00103C44">
        <w:trPr>
          <w:trHeight w:val="755"/>
          <w:jc w:val="center"/>
        </w:trPr>
        <w:tc>
          <w:tcPr>
            <w:tcW w:w="1632" w:type="pct"/>
            <w:vAlign w:val="center"/>
          </w:tcPr>
          <w:p w14:paraId="7655D7F3" w14:textId="73666CC9" w:rsidR="00103C44" w:rsidRPr="00A86F81" w:rsidRDefault="00103C44" w:rsidP="00103C44">
            <w:pPr>
              <w:jc w:val="center"/>
              <w:rPr>
                <w:rFonts w:cstheme="minorHAnsi"/>
                <w:bCs/>
                <w:sz w:val="20"/>
                <w:szCs w:val="20"/>
              </w:rPr>
            </w:pPr>
            <w:r w:rsidRPr="00A86F81">
              <w:rPr>
                <w:rFonts w:cstheme="minorHAnsi"/>
                <w:b/>
                <w:sz w:val="20"/>
                <w:szCs w:val="20"/>
              </w:rPr>
              <w:t xml:space="preserve">32 </w:t>
            </w:r>
            <w:r w:rsidRPr="00A86F81">
              <w:rPr>
                <w:rFonts w:cstheme="minorHAnsi"/>
                <w:bCs/>
                <w:sz w:val="20"/>
                <w:szCs w:val="20"/>
              </w:rPr>
              <w:t>Materijalni rashodi</w:t>
            </w:r>
          </w:p>
        </w:tc>
        <w:tc>
          <w:tcPr>
            <w:tcW w:w="1184" w:type="pct"/>
            <w:vAlign w:val="center"/>
          </w:tcPr>
          <w:p w14:paraId="1336D3F5" w14:textId="600A042B" w:rsidR="00103C44" w:rsidRPr="00A86F81" w:rsidRDefault="00103C44" w:rsidP="00103C44">
            <w:pPr>
              <w:jc w:val="center"/>
              <w:rPr>
                <w:rFonts w:cstheme="minorHAnsi"/>
                <w:bCs/>
                <w:sz w:val="20"/>
                <w:szCs w:val="20"/>
              </w:rPr>
            </w:pPr>
            <w:r w:rsidRPr="00A86F81">
              <w:rPr>
                <w:rFonts w:cstheme="minorHAnsi"/>
                <w:bCs/>
                <w:sz w:val="20"/>
                <w:szCs w:val="20"/>
              </w:rPr>
              <w:t>861.100,00</w:t>
            </w:r>
          </w:p>
        </w:tc>
        <w:tc>
          <w:tcPr>
            <w:tcW w:w="1103" w:type="pct"/>
            <w:vAlign w:val="center"/>
          </w:tcPr>
          <w:p w14:paraId="396E1A3F" w14:textId="54B02BE7" w:rsidR="00103C44" w:rsidRPr="00A86F81" w:rsidRDefault="00103C44" w:rsidP="00103C44">
            <w:pPr>
              <w:jc w:val="center"/>
              <w:rPr>
                <w:rFonts w:cstheme="minorHAnsi"/>
                <w:bCs/>
                <w:sz w:val="20"/>
                <w:szCs w:val="20"/>
              </w:rPr>
            </w:pPr>
            <w:r>
              <w:rPr>
                <w:rFonts w:ascii="Arial" w:hAnsi="Arial" w:cs="Arial"/>
                <w:sz w:val="20"/>
                <w:szCs w:val="20"/>
              </w:rPr>
              <w:t>861.100,00</w:t>
            </w:r>
          </w:p>
        </w:tc>
        <w:tc>
          <w:tcPr>
            <w:tcW w:w="1081" w:type="pct"/>
            <w:vAlign w:val="center"/>
          </w:tcPr>
          <w:p w14:paraId="4FF1BE39" w14:textId="14ADD842" w:rsidR="00103C44" w:rsidRPr="00A86F81" w:rsidRDefault="00103C44" w:rsidP="00103C44">
            <w:pPr>
              <w:jc w:val="center"/>
              <w:rPr>
                <w:rFonts w:cstheme="minorHAnsi"/>
                <w:bCs/>
                <w:sz w:val="20"/>
                <w:szCs w:val="20"/>
              </w:rPr>
            </w:pPr>
            <w:r>
              <w:rPr>
                <w:rFonts w:ascii="Arial" w:hAnsi="Arial" w:cs="Arial"/>
                <w:sz w:val="20"/>
                <w:szCs w:val="20"/>
              </w:rPr>
              <w:t>861.100,00</w:t>
            </w:r>
          </w:p>
        </w:tc>
      </w:tr>
      <w:tr w:rsidR="00103C44" w:rsidRPr="00A86F81" w14:paraId="7001AE9B" w14:textId="77777777" w:rsidTr="00103C44">
        <w:trPr>
          <w:trHeight w:val="755"/>
          <w:jc w:val="center"/>
        </w:trPr>
        <w:tc>
          <w:tcPr>
            <w:tcW w:w="1632" w:type="pct"/>
            <w:vAlign w:val="center"/>
          </w:tcPr>
          <w:p w14:paraId="1DDFE502" w14:textId="15690140" w:rsidR="00103C44" w:rsidRPr="00A86F81" w:rsidRDefault="00103C44" w:rsidP="00103C44">
            <w:pPr>
              <w:jc w:val="center"/>
              <w:rPr>
                <w:rFonts w:cstheme="minorHAnsi"/>
                <w:bCs/>
                <w:sz w:val="20"/>
                <w:szCs w:val="20"/>
              </w:rPr>
            </w:pPr>
            <w:r w:rsidRPr="00A86F81">
              <w:rPr>
                <w:rFonts w:cstheme="minorHAnsi"/>
                <w:b/>
                <w:sz w:val="20"/>
                <w:szCs w:val="20"/>
              </w:rPr>
              <w:t xml:space="preserve">34 </w:t>
            </w:r>
            <w:r w:rsidRPr="00A86F81">
              <w:rPr>
                <w:rFonts w:cstheme="minorHAnsi"/>
                <w:bCs/>
                <w:sz w:val="20"/>
                <w:szCs w:val="20"/>
              </w:rPr>
              <w:t>Financijski rashodi</w:t>
            </w:r>
          </w:p>
        </w:tc>
        <w:tc>
          <w:tcPr>
            <w:tcW w:w="1184" w:type="pct"/>
            <w:vAlign w:val="center"/>
          </w:tcPr>
          <w:p w14:paraId="6B78BCA3" w14:textId="016FE474" w:rsidR="00103C44" w:rsidRPr="00A86F81" w:rsidRDefault="00103C44" w:rsidP="00103C44">
            <w:pPr>
              <w:jc w:val="center"/>
              <w:rPr>
                <w:rFonts w:cstheme="minorHAnsi"/>
                <w:bCs/>
                <w:sz w:val="20"/>
                <w:szCs w:val="20"/>
              </w:rPr>
            </w:pPr>
            <w:r w:rsidRPr="00A86F81">
              <w:rPr>
                <w:rFonts w:cstheme="minorHAnsi"/>
                <w:bCs/>
                <w:sz w:val="20"/>
                <w:szCs w:val="20"/>
              </w:rPr>
              <w:t>27.000,00</w:t>
            </w:r>
          </w:p>
        </w:tc>
        <w:tc>
          <w:tcPr>
            <w:tcW w:w="1103" w:type="pct"/>
            <w:vAlign w:val="center"/>
          </w:tcPr>
          <w:p w14:paraId="11E9B3F3" w14:textId="05912140" w:rsidR="00103C44" w:rsidRPr="00A86F81" w:rsidRDefault="00103C44" w:rsidP="00103C44">
            <w:pPr>
              <w:jc w:val="center"/>
              <w:rPr>
                <w:rFonts w:cstheme="minorHAnsi"/>
                <w:bCs/>
                <w:sz w:val="20"/>
                <w:szCs w:val="20"/>
              </w:rPr>
            </w:pPr>
            <w:r>
              <w:rPr>
                <w:rFonts w:ascii="Arial" w:hAnsi="Arial" w:cs="Arial"/>
                <w:sz w:val="20"/>
                <w:szCs w:val="20"/>
              </w:rPr>
              <w:t>27.000,00</w:t>
            </w:r>
          </w:p>
        </w:tc>
        <w:tc>
          <w:tcPr>
            <w:tcW w:w="1081" w:type="pct"/>
            <w:vAlign w:val="center"/>
          </w:tcPr>
          <w:p w14:paraId="4DA93922" w14:textId="6C4E1033" w:rsidR="00103C44" w:rsidRPr="00A86F81" w:rsidRDefault="00103C44" w:rsidP="00103C44">
            <w:pPr>
              <w:jc w:val="center"/>
              <w:rPr>
                <w:rFonts w:cstheme="minorHAnsi"/>
                <w:bCs/>
                <w:sz w:val="20"/>
                <w:szCs w:val="20"/>
              </w:rPr>
            </w:pPr>
            <w:r>
              <w:rPr>
                <w:rFonts w:ascii="Arial" w:hAnsi="Arial" w:cs="Arial"/>
                <w:sz w:val="20"/>
                <w:szCs w:val="20"/>
              </w:rPr>
              <w:t>27.000,00</w:t>
            </w:r>
          </w:p>
        </w:tc>
      </w:tr>
      <w:tr w:rsidR="00865ABF" w:rsidRPr="00A86F81" w14:paraId="29C9285D" w14:textId="77777777" w:rsidTr="00103C44">
        <w:trPr>
          <w:trHeight w:val="755"/>
          <w:jc w:val="center"/>
        </w:trPr>
        <w:tc>
          <w:tcPr>
            <w:tcW w:w="1632" w:type="pct"/>
            <w:vAlign w:val="center"/>
          </w:tcPr>
          <w:p w14:paraId="75392825" w14:textId="43DE061A" w:rsidR="00865ABF" w:rsidRPr="00A86F81" w:rsidRDefault="00865ABF" w:rsidP="003D06CD">
            <w:pPr>
              <w:jc w:val="center"/>
              <w:rPr>
                <w:rFonts w:cstheme="minorHAnsi"/>
                <w:b/>
                <w:sz w:val="20"/>
                <w:szCs w:val="20"/>
              </w:rPr>
            </w:pPr>
            <w:r w:rsidRPr="00A86F81">
              <w:rPr>
                <w:rFonts w:cstheme="minorHAnsi"/>
                <w:b/>
                <w:sz w:val="20"/>
                <w:szCs w:val="20"/>
              </w:rPr>
              <w:t>36</w:t>
            </w:r>
            <w:r w:rsidRPr="00A86F81">
              <w:rPr>
                <w:rFonts w:cstheme="minorHAnsi"/>
                <w:bCs/>
                <w:sz w:val="20"/>
                <w:szCs w:val="20"/>
              </w:rPr>
              <w:t xml:space="preserve"> Pomoći dane u inozemstvo i unutar općeg proračuna</w:t>
            </w:r>
          </w:p>
        </w:tc>
        <w:tc>
          <w:tcPr>
            <w:tcW w:w="1184" w:type="pct"/>
            <w:vAlign w:val="center"/>
          </w:tcPr>
          <w:p w14:paraId="32C443EB" w14:textId="1A9921B5" w:rsidR="00865ABF" w:rsidRPr="00A86F81" w:rsidRDefault="00BB7894" w:rsidP="00103C44">
            <w:pPr>
              <w:jc w:val="center"/>
              <w:rPr>
                <w:rFonts w:cstheme="minorHAnsi"/>
                <w:bCs/>
                <w:sz w:val="20"/>
                <w:szCs w:val="20"/>
              </w:rPr>
            </w:pPr>
            <w:r w:rsidRPr="00A86F81">
              <w:rPr>
                <w:rFonts w:cstheme="minorHAnsi"/>
                <w:bCs/>
                <w:sz w:val="20"/>
                <w:szCs w:val="20"/>
              </w:rPr>
              <w:t>416.500,00</w:t>
            </w:r>
          </w:p>
        </w:tc>
        <w:tc>
          <w:tcPr>
            <w:tcW w:w="1103" w:type="pct"/>
            <w:vAlign w:val="center"/>
          </w:tcPr>
          <w:p w14:paraId="2E6E5DDF" w14:textId="5EC10B41" w:rsidR="00865ABF" w:rsidRPr="00A86F81" w:rsidRDefault="00103C44" w:rsidP="00103C44">
            <w:pPr>
              <w:jc w:val="center"/>
              <w:rPr>
                <w:rFonts w:cstheme="minorHAnsi"/>
                <w:bCs/>
                <w:sz w:val="20"/>
                <w:szCs w:val="20"/>
              </w:rPr>
            </w:pPr>
            <w:r w:rsidRPr="00103C44">
              <w:rPr>
                <w:rFonts w:cstheme="minorHAnsi"/>
                <w:bCs/>
                <w:sz w:val="20"/>
                <w:szCs w:val="20"/>
              </w:rPr>
              <w:t>16.500,00</w:t>
            </w:r>
          </w:p>
        </w:tc>
        <w:tc>
          <w:tcPr>
            <w:tcW w:w="1081" w:type="pct"/>
            <w:vAlign w:val="center"/>
          </w:tcPr>
          <w:p w14:paraId="5B140322" w14:textId="5B3730E3" w:rsidR="00865ABF" w:rsidRPr="00A86F81" w:rsidRDefault="00103C44" w:rsidP="00103C44">
            <w:pPr>
              <w:jc w:val="center"/>
              <w:rPr>
                <w:rFonts w:cstheme="minorHAnsi"/>
                <w:bCs/>
                <w:sz w:val="20"/>
                <w:szCs w:val="20"/>
              </w:rPr>
            </w:pPr>
            <w:r w:rsidRPr="00103C44">
              <w:rPr>
                <w:rFonts w:cstheme="minorHAnsi"/>
                <w:bCs/>
                <w:sz w:val="20"/>
                <w:szCs w:val="20"/>
              </w:rPr>
              <w:t>16.500,00</w:t>
            </w:r>
          </w:p>
        </w:tc>
      </w:tr>
      <w:tr w:rsidR="00103C44" w:rsidRPr="00A86F81" w14:paraId="05C2FD61" w14:textId="77777777" w:rsidTr="00103C44">
        <w:trPr>
          <w:trHeight w:val="977"/>
          <w:jc w:val="center"/>
        </w:trPr>
        <w:tc>
          <w:tcPr>
            <w:tcW w:w="1632" w:type="pct"/>
            <w:vAlign w:val="center"/>
          </w:tcPr>
          <w:p w14:paraId="6BAF9931" w14:textId="20C2D833" w:rsidR="00103C44" w:rsidRPr="00A86F81" w:rsidRDefault="00103C44" w:rsidP="00103C44">
            <w:pPr>
              <w:jc w:val="center"/>
              <w:rPr>
                <w:rFonts w:cstheme="minorHAnsi"/>
                <w:bCs/>
                <w:sz w:val="20"/>
                <w:szCs w:val="20"/>
              </w:rPr>
            </w:pPr>
            <w:r w:rsidRPr="00A86F81">
              <w:rPr>
                <w:rFonts w:cstheme="minorHAnsi"/>
                <w:b/>
                <w:sz w:val="20"/>
                <w:szCs w:val="20"/>
              </w:rPr>
              <w:t>37</w:t>
            </w:r>
            <w:r w:rsidRPr="00A86F81">
              <w:rPr>
                <w:rFonts w:cstheme="minorHAnsi"/>
                <w:bCs/>
                <w:sz w:val="20"/>
                <w:szCs w:val="20"/>
              </w:rPr>
              <w:t xml:space="preserve"> Naknade građanima i kućanstvima</w:t>
            </w:r>
          </w:p>
        </w:tc>
        <w:tc>
          <w:tcPr>
            <w:tcW w:w="1184" w:type="pct"/>
            <w:vAlign w:val="center"/>
          </w:tcPr>
          <w:p w14:paraId="0A48BDAC" w14:textId="0F3154A2" w:rsidR="00103C44" w:rsidRPr="00A86F81" w:rsidRDefault="00103C44" w:rsidP="00103C44">
            <w:pPr>
              <w:jc w:val="center"/>
              <w:rPr>
                <w:rFonts w:cstheme="minorHAnsi"/>
                <w:bCs/>
                <w:sz w:val="20"/>
                <w:szCs w:val="20"/>
              </w:rPr>
            </w:pPr>
            <w:r w:rsidRPr="00A86F81">
              <w:rPr>
                <w:rFonts w:cstheme="minorHAnsi"/>
                <w:bCs/>
                <w:sz w:val="20"/>
                <w:szCs w:val="20"/>
              </w:rPr>
              <w:t>62.500,00</w:t>
            </w:r>
          </w:p>
        </w:tc>
        <w:tc>
          <w:tcPr>
            <w:tcW w:w="1103" w:type="pct"/>
            <w:vAlign w:val="center"/>
          </w:tcPr>
          <w:p w14:paraId="23A13698" w14:textId="13301572" w:rsidR="00103C44" w:rsidRPr="00A86F81" w:rsidRDefault="00103C44" w:rsidP="00103C44">
            <w:pPr>
              <w:jc w:val="center"/>
              <w:rPr>
                <w:rFonts w:cstheme="minorHAnsi"/>
                <w:bCs/>
                <w:sz w:val="20"/>
                <w:szCs w:val="20"/>
              </w:rPr>
            </w:pPr>
            <w:r w:rsidRPr="000B736B">
              <w:rPr>
                <w:rFonts w:cstheme="minorHAnsi"/>
                <w:bCs/>
                <w:sz w:val="20"/>
                <w:szCs w:val="20"/>
              </w:rPr>
              <w:t>62.500,00</w:t>
            </w:r>
          </w:p>
        </w:tc>
        <w:tc>
          <w:tcPr>
            <w:tcW w:w="1081" w:type="pct"/>
            <w:vAlign w:val="center"/>
          </w:tcPr>
          <w:p w14:paraId="7AB82727" w14:textId="36B3804B" w:rsidR="00103C44" w:rsidRPr="00A86F81" w:rsidRDefault="00103C44" w:rsidP="00103C44">
            <w:pPr>
              <w:jc w:val="center"/>
              <w:rPr>
                <w:rFonts w:cstheme="minorHAnsi"/>
                <w:bCs/>
                <w:sz w:val="20"/>
                <w:szCs w:val="20"/>
              </w:rPr>
            </w:pPr>
            <w:r w:rsidRPr="000B736B">
              <w:rPr>
                <w:rFonts w:cstheme="minorHAnsi"/>
                <w:bCs/>
                <w:sz w:val="20"/>
                <w:szCs w:val="20"/>
              </w:rPr>
              <w:t>62.500,00</w:t>
            </w:r>
          </w:p>
        </w:tc>
      </w:tr>
      <w:tr w:rsidR="00865ABF" w:rsidRPr="00A86F81" w14:paraId="1D93AAD9" w14:textId="77777777" w:rsidTr="00103C44">
        <w:trPr>
          <w:trHeight w:val="977"/>
          <w:jc w:val="center"/>
        </w:trPr>
        <w:tc>
          <w:tcPr>
            <w:tcW w:w="1632" w:type="pct"/>
            <w:vAlign w:val="center"/>
          </w:tcPr>
          <w:p w14:paraId="79B2C24A" w14:textId="28F92A8C" w:rsidR="00865ABF" w:rsidRPr="00A86F81" w:rsidRDefault="00865ABF" w:rsidP="003D06CD">
            <w:pPr>
              <w:jc w:val="center"/>
              <w:rPr>
                <w:rFonts w:cstheme="minorHAnsi"/>
                <w:bCs/>
                <w:sz w:val="20"/>
                <w:szCs w:val="20"/>
              </w:rPr>
            </w:pPr>
            <w:r w:rsidRPr="00A86F81">
              <w:rPr>
                <w:rFonts w:cstheme="minorHAnsi"/>
                <w:b/>
                <w:sz w:val="20"/>
                <w:szCs w:val="20"/>
              </w:rPr>
              <w:t>38</w:t>
            </w:r>
            <w:r w:rsidRPr="00A86F81">
              <w:rPr>
                <w:rFonts w:cstheme="minorHAnsi"/>
                <w:bCs/>
                <w:sz w:val="20"/>
                <w:szCs w:val="20"/>
              </w:rPr>
              <w:t xml:space="preserve"> Ostali rashodi</w:t>
            </w:r>
          </w:p>
        </w:tc>
        <w:tc>
          <w:tcPr>
            <w:tcW w:w="1184" w:type="pct"/>
            <w:vAlign w:val="center"/>
          </w:tcPr>
          <w:p w14:paraId="6268DBB3" w14:textId="25FFF30D" w:rsidR="00865ABF" w:rsidRPr="00A86F81" w:rsidRDefault="00BB7894" w:rsidP="00103C44">
            <w:pPr>
              <w:jc w:val="center"/>
              <w:rPr>
                <w:rFonts w:cstheme="minorHAnsi"/>
                <w:bCs/>
                <w:sz w:val="20"/>
                <w:szCs w:val="20"/>
              </w:rPr>
            </w:pPr>
            <w:r w:rsidRPr="00A86F81">
              <w:rPr>
                <w:rFonts w:cstheme="minorHAnsi"/>
                <w:bCs/>
                <w:sz w:val="20"/>
                <w:szCs w:val="20"/>
              </w:rPr>
              <w:t>280.803,00</w:t>
            </w:r>
          </w:p>
        </w:tc>
        <w:tc>
          <w:tcPr>
            <w:tcW w:w="1103" w:type="pct"/>
            <w:vAlign w:val="center"/>
          </w:tcPr>
          <w:p w14:paraId="6BC1599C" w14:textId="3C073417" w:rsidR="00865ABF" w:rsidRPr="00A86F81" w:rsidRDefault="00103C44" w:rsidP="00103C44">
            <w:pPr>
              <w:jc w:val="center"/>
              <w:rPr>
                <w:rFonts w:cstheme="minorHAnsi"/>
                <w:bCs/>
                <w:sz w:val="20"/>
                <w:szCs w:val="20"/>
              </w:rPr>
            </w:pPr>
            <w:r w:rsidRPr="00103C44">
              <w:rPr>
                <w:rFonts w:cstheme="minorHAnsi"/>
                <w:bCs/>
                <w:sz w:val="20"/>
                <w:szCs w:val="20"/>
              </w:rPr>
              <w:t>180.803,00</w:t>
            </w:r>
          </w:p>
        </w:tc>
        <w:tc>
          <w:tcPr>
            <w:tcW w:w="1081" w:type="pct"/>
            <w:vAlign w:val="center"/>
          </w:tcPr>
          <w:p w14:paraId="7397B1FA" w14:textId="140543D9" w:rsidR="00865ABF" w:rsidRPr="00A86F81" w:rsidRDefault="00103C44" w:rsidP="00103C44">
            <w:pPr>
              <w:jc w:val="center"/>
              <w:rPr>
                <w:rFonts w:cstheme="minorHAnsi"/>
                <w:bCs/>
                <w:sz w:val="20"/>
                <w:szCs w:val="20"/>
              </w:rPr>
            </w:pPr>
            <w:r w:rsidRPr="00103C44">
              <w:rPr>
                <w:rFonts w:cstheme="minorHAnsi"/>
                <w:bCs/>
                <w:sz w:val="20"/>
                <w:szCs w:val="20"/>
              </w:rPr>
              <w:t>180.803,00</w:t>
            </w:r>
          </w:p>
        </w:tc>
      </w:tr>
      <w:tr w:rsidR="00865ABF" w:rsidRPr="00A86F81" w14:paraId="3018C8C6" w14:textId="77777777" w:rsidTr="00103C44">
        <w:trPr>
          <w:trHeight w:val="932"/>
          <w:jc w:val="center"/>
        </w:trPr>
        <w:tc>
          <w:tcPr>
            <w:tcW w:w="1632" w:type="pct"/>
            <w:shd w:val="clear" w:color="auto" w:fill="D9D9D9" w:themeFill="background1" w:themeFillShade="D9"/>
            <w:vAlign w:val="center"/>
          </w:tcPr>
          <w:p w14:paraId="5457AE7F" w14:textId="57D25ECA" w:rsidR="00865ABF" w:rsidRPr="00A86F81" w:rsidRDefault="00865ABF" w:rsidP="003D06CD">
            <w:pPr>
              <w:jc w:val="center"/>
              <w:rPr>
                <w:rFonts w:cstheme="minorHAnsi"/>
                <w:b/>
                <w:sz w:val="20"/>
                <w:szCs w:val="20"/>
              </w:rPr>
            </w:pPr>
            <w:r w:rsidRPr="00A86F81">
              <w:rPr>
                <w:rFonts w:cstheme="minorHAnsi"/>
                <w:b/>
                <w:sz w:val="20"/>
                <w:szCs w:val="20"/>
              </w:rPr>
              <w:t>4 Rashodi za nabavu nefinancijske imovine</w:t>
            </w:r>
          </w:p>
        </w:tc>
        <w:tc>
          <w:tcPr>
            <w:tcW w:w="1184" w:type="pct"/>
            <w:shd w:val="clear" w:color="auto" w:fill="D9D9D9" w:themeFill="background1" w:themeFillShade="D9"/>
            <w:vAlign w:val="center"/>
          </w:tcPr>
          <w:p w14:paraId="64937F72" w14:textId="4DA115BA" w:rsidR="00865ABF" w:rsidRPr="00A86F81" w:rsidRDefault="00BB7894" w:rsidP="003D06CD">
            <w:pPr>
              <w:jc w:val="center"/>
              <w:rPr>
                <w:rFonts w:cstheme="minorHAnsi"/>
                <w:b/>
                <w:sz w:val="20"/>
                <w:szCs w:val="20"/>
              </w:rPr>
            </w:pPr>
            <w:r w:rsidRPr="00A86F81">
              <w:rPr>
                <w:rFonts w:cstheme="minorHAnsi"/>
                <w:b/>
                <w:sz w:val="20"/>
                <w:szCs w:val="20"/>
              </w:rPr>
              <w:t>8.636.908,19</w:t>
            </w:r>
          </w:p>
        </w:tc>
        <w:tc>
          <w:tcPr>
            <w:tcW w:w="1103" w:type="pct"/>
            <w:shd w:val="clear" w:color="auto" w:fill="D9D9D9" w:themeFill="background1" w:themeFillShade="D9"/>
            <w:vAlign w:val="center"/>
          </w:tcPr>
          <w:p w14:paraId="098D1A93" w14:textId="0D3130C4" w:rsidR="00865ABF" w:rsidRPr="00A86F81" w:rsidRDefault="00103C44" w:rsidP="003D06CD">
            <w:pPr>
              <w:jc w:val="center"/>
              <w:rPr>
                <w:rFonts w:cstheme="minorHAnsi"/>
                <w:b/>
                <w:sz w:val="20"/>
                <w:szCs w:val="20"/>
              </w:rPr>
            </w:pPr>
            <w:r w:rsidRPr="00103C44">
              <w:rPr>
                <w:rFonts w:cstheme="minorHAnsi"/>
                <w:b/>
                <w:sz w:val="20"/>
                <w:szCs w:val="20"/>
              </w:rPr>
              <w:t>750.310,00</w:t>
            </w:r>
          </w:p>
        </w:tc>
        <w:tc>
          <w:tcPr>
            <w:tcW w:w="1081" w:type="pct"/>
            <w:shd w:val="clear" w:color="auto" w:fill="D9D9D9" w:themeFill="background1" w:themeFillShade="D9"/>
            <w:vAlign w:val="center"/>
          </w:tcPr>
          <w:p w14:paraId="05412AEF" w14:textId="0E62E165" w:rsidR="00865ABF" w:rsidRPr="00A67426" w:rsidRDefault="00103C44" w:rsidP="003D06CD">
            <w:pPr>
              <w:jc w:val="center"/>
              <w:rPr>
                <w:rFonts w:cstheme="minorHAnsi"/>
                <w:bCs/>
                <w:sz w:val="20"/>
                <w:szCs w:val="20"/>
              </w:rPr>
            </w:pPr>
            <w:r w:rsidRPr="00A67426">
              <w:rPr>
                <w:rFonts w:cstheme="minorHAnsi"/>
                <w:bCs/>
                <w:sz w:val="20"/>
                <w:szCs w:val="20"/>
              </w:rPr>
              <w:t>440.310,00</w:t>
            </w:r>
          </w:p>
        </w:tc>
      </w:tr>
      <w:tr w:rsidR="00865ABF" w:rsidRPr="00A86F81" w14:paraId="182EC77C" w14:textId="77777777" w:rsidTr="00103C44">
        <w:trPr>
          <w:trHeight w:val="1413"/>
          <w:jc w:val="center"/>
        </w:trPr>
        <w:tc>
          <w:tcPr>
            <w:tcW w:w="1632" w:type="pct"/>
            <w:vAlign w:val="center"/>
          </w:tcPr>
          <w:p w14:paraId="4539A49F" w14:textId="07E67F13" w:rsidR="00865ABF" w:rsidRPr="00A86F81" w:rsidRDefault="00865ABF" w:rsidP="00E4302B">
            <w:pPr>
              <w:jc w:val="center"/>
              <w:rPr>
                <w:rFonts w:cstheme="minorHAnsi"/>
                <w:bCs/>
                <w:sz w:val="20"/>
                <w:szCs w:val="20"/>
              </w:rPr>
            </w:pPr>
            <w:r w:rsidRPr="00A86F81">
              <w:rPr>
                <w:rFonts w:cstheme="minorHAnsi"/>
                <w:b/>
                <w:sz w:val="20"/>
                <w:szCs w:val="20"/>
              </w:rPr>
              <w:lastRenderedPageBreak/>
              <w:t>41</w:t>
            </w:r>
            <w:r w:rsidRPr="00A86F81">
              <w:rPr>
                <w:rFonts w:cstheme="minorHAnsi"/>
                <w:bCs/>
                <w:sz w:val="20"/>
                <w:szCs w:val="20"/>
              </w:rPr>
              <w:t xml:space="preserve"> Rashodi za nabavu neproizvedene dugotrajne</w:t>
            </w:r>
            <w:r w:rsidR="00E4302B" w:rsidRPr="00A86F81">
              <w:rPr>
                <w:rFonts w:cstheme="minorHAnsi"/>
                <w:bCs/>
                <w:sz w:val="20"/>
                <w:szCs w:val="20"/>
              </w:rPr>
              <w:t xml:space="preserve"> </w:t>
            </w:r>
            <w:r w:rsidRPr="00A86F81">
              <w:rPr>
                <w:rFonts w:cstheme="minorHAnsi"/>
                <w:bCs/>
                <w:sz w:val="20"/>
                <w:szCs w:val="20"/>
              </w:rPr>
              <w:t>imovine</w:t>
            </w:r>
          </w:p>
        </w:tc>
        <w:tc>
          <w:tcPr>
            <w:tcW w:w="1184" w:type="pct"/>
            <w:vAlign w:val="center"/>
          </w:tcPr>
          <w:p w14:paraId="4C7FF80D" w14:textId="519E9171" w:rsidR="00865ABF" w:rsidRPr="00A86F81" w:rsidRDefault="00BB7894" w:rsidP="003D06CD">
            <w:pPr>
              <w:jc w:val="center"/>
              <w:rPr>
                <w:rFonts w:cstheme="minorHAnsi"/>
                <w:bCs/>
                <w:sz w:val="20"/>
                <w:szCs w:val="20"/>
              </w:rPr>
            </w:pPr>
            <w:r w:rsidRPr="00A86F81">
              <w:rPr>
                <w:rFonts w:cstheme="minorHAnsi"/>
                <w:bCs/>
                <w:sz w:val="20"/>
                <w:szCs w:val="20"/>
              </w:rPr>
              <w:t>30.000,00</w:t>
            </w:r>
          </w:p>
        </w:tc>
        <w:tc>
          <w:tcPr>
            <w:tcW w:w="1103" w:type="pct"/>
            <w:vAlign w:val="center"/>
          </w:tcPr>
          <w:p w14:paraId="645BDF64" w14:textId="478B8596" w:rsidR="00865ABF" w:rsidRPr="00A86F81" w:rsidRDefault="00103C44" w:rsidP="003D06CD">
            <w:pPr>
              <w:jc w:val="center"/>
              <w:rPr>
                <w:rFonts w:cstheme="minorHAnsi"/>
                <w:bCs/>
                <w:sz w:val="20"/>
                <w:szCs w:val="20"/>
              </w:rPr>
            </w:pPr>
            <w:r w:rsidRPr="00A86F81">
              <w:rPr>
                <w:rFonts w:cstheme="minorHAnsi"/>
                <w:bCs/>
                <w:sz w:val="20"/>
                <w:szCs w:val="20"/>
              </w:rPr>
              <w:t>30.000,00</w:t>
            </w:r>
          </w:p>
        </w:tc>
        <w:tc>
          <w:tcPr>
            <w:tcW w:w="1081" w:type="pct"/>
            <w:vAlign w:val="center"/>
          </w:tcPr>
          <w:p w14:paraId="3395E2E9" w14:textId="4E90B78A" w:rsidR="00865ABF" w:rsidRPr="00A86F81" w:rsidRDefault="00103C44" w:rsidP="003D06CD">
            <w:pPr>
              <w:jc w:val="center"/>
              <w:rPr>
                <w:rFonts w:cstheme="minorHAnsi"/>
                <w:bCs/>
                <w:sz w:val="20"/>
                <w:szCs w:val="20"/>
              </w:rPr>
            </w:pPr>
            <w:r w:rsidRPr="00A86F81">
              <w:rPr>
                <w:rFonts w:cstheme="minorHAnsi"/>
                <w:bCs/>
                <w:sz w:val="20"/>
                <w:szCs w:val="20"/>
              </w:rPr>
              <w:t>30.000,00</w:t>
            </w:r>
          </w:p>
        </w:tc>
      </w:tr>
      <w:tr w:rsidR="00865ABF" w:rsidRPr="00A86F81" w14:paraId="3B7ED6C6" w14:textId="77777777" w:rsidTr="00103C44">
        <w:trPr>
          <w:trHeight w:val="1172"/>
          <w:jc w:val="center"/>
        </w:trPr>
        <w:tc>
          <w:tcPr>
            <w:tcW w:w="1632" w:type="pct"/>
            <w:vAlign w:val="center"/>
          </w:tcPr>
          <w:p w14:paraId="1B59BDFE" w14:textId="7D3F8FCF" w:rsidR="00865ABF" w:rsidRPr="00A86F81" w:rsidRDefault="00865ABF" w:rsidP="003D06CD">
            <w:pPr>
              <w:jc w:val="center"/>
              <w:rPr>
                <w:rFonts w:cstheme="minorHAnsi"/>
                <w:bCs/>
                <w:sz w:val="20"/>
                <w:szCs w:val="20"/>
              </w:rPr>
            </w:pPr>
            <w:r w:rsidRPr="00A86F81">
              <w:rPr>
                <w:rFonts w:cstheme="minorHAnsi"/>
                <w:b/>
                <w:sz w:val="20"/>
                <w:szCs w:val="20"/>
              </w:rPr>
              <w:t xml:space="preserve">42 </w:t>
            </w:r>
            <w:r w:rsidRPr="00A86F81">
              <w:rPr>
                <w:rFonts w:cstheme="minorHAnsi"/>
                <w:bCs/>
                <w:sz w:val="20"/>
                <w:szCs w:val="20"/>
              </w:rPr>
              <w:t>Rashodi za nabavu proizvedene dugotrajne imovine</w:t>
            </w:r>
          </w:p>
        </w:tc>
        <w:tc>
          <w:tcPr>
            <w:tcW w:w="1184" w:type="pct"/>
            <w:vAlign w:val="center"/>
          </w:tcPr>
          <w:p w14:paraId="6F5CCA68" w14:textId="017BC3E9" w:rsidR="00865ABF" w:rsidRPr="00A86F81" w:rsidRDefault="00BB7894" w:rsidP="003D06CD">
            <w:pPr>
              <w:jc w:val="center"/>
              <w:rPr>
                <w:rFonts w:cstheme="minorHAnsi"/>
                <w:bCs/>
                <w:sz w:val="20"/>
                <w:szCs w:val="20"/>
              </w:rPr>
            </w:pPr>
            <w:r w:rsidRPr="00A86F81">
              <w:rPr>
                <w:rFonts w:cstheme="minorHAnsi"/>
                <w:bCs/>
                <w:sz w:val="20"/>
                <w:szCs w:val="20"/>
              </w:rPr>
              <w:t>8.606.908,19</w:t>
            </w:r>
          </w:p>
        </w:tc>
        <w:tc>
          <w:tcPr>
            <w:tcW w:w="1103" w:type="pct"/>
            <w:vAlign w:val="center"/>
          </w:tcPr>
          <w:p w14:paraId="55CDFB34" w14:textId="496943AE" w:rsidR="00865ABF" w:rsidRPr="00A86F81" w:rsidRDefault="00103C44" w:rsidP="003D06CD">
            <w:pPr>
              <w:jc w:val="center"/>
              <w:rPr>
                <w:rFonts w:cstheme="minorHAnsi"/>
                <w:bCs/>
                <w:sz w:val="20"/>
                <w:szCs w:val="20"/>
              </w:rPr>
            </w:pPr>
            <w:r w:rsidRPr="00103C44">
              <w:rPr>
                <w:rFonts w:cstheme="minorHAnsi"/>
                <w:bCs/>
                <w:sz w:val="20"/>
                <w:szCs w:val="20"/>
              </w:rPr>
              <w:t>720.310,00</w:t>
            </w:r>
          </w:p>
        </w:tc>
        <w:tc>
          <w:tcPr>
            <w:tcW w:w="1081" w:type="pct"/>
            <w:vAlign w:val="center"/>
          </w:tcPr>
          <w:p w14:paraId="5A2AEACE" w14:textId="1DF8268A" w:rsidR="00865ABF" w:rsidRPr="00A86F81" w:rsidRDefault="00103C44" w:rsidP="003D06CD">
            <w:pPr>
              <w:jc w:val="center"/>
              <w:rPr>
                <w:rFonts w:cstheme="minorHAnsi"/>
                <w:bCs/>
                <w:sz w:val="20"/>
                <w:szCs w:val="20"/>
              </w:rPr>
            </w:pPr>
            <w:r w:rsidRPr="00103C44">
              <w:rPr>
                <w:rFonts w:cstheme="minorHAnsi"/>
                <w:bCs/>
                <w:sz w:val="20"/>
                <w:szCs w:val="20"/>
              </w:rPr>
              <w:t>410.310,00</w:t>
            </w:r>
          </w:p>
        </w:tc>
      </w:tr>
      <w:tr w:rsidR="00865ABF" w:rsidRPr="00A86F81" w14:paraId="3749E7EB" w14:textId="77777777" w:rsidTr="00103C44">
        <w:trPr>
          <w:trHeight w:val="1157"/>
          <w:jc w:val="center"/>
        </w:trPr>
        <w:tc>
          <w:tcPr>
            <w:tcW w:w="1632" w:type="pct"/>
            <w:shd w:val="clear" w:color="auto" w:fill="D9D9D9" w:themeFill="background1" w:themeFillShade="D9"/>
            <w:vAlign w:val="center"/>
          </w:tcPr>
          <w:p w14:paraId="5B1CAF51" w14:textId="77777777" w:rsidR="00865ABF" w:rsidRPr="00A86F81" w:rsidRDefault="00865ABF" w:rsidP="00AA18B8">
            <w:pPr>
              <w:jc w:val="center"/>
              <w:rPr>
                <w:rFonts w:cstheme="minorHAnsi"/>
                <w:b/>
                <w:sz w:val="20"/>
                <w:szCs w:val="20"/>
              </w:rPr>
            </w:pPr>
            <w:r w:rsidRPr="00A86F81">
              <w:rPr>
                <w:rFonts w:cstheme="minorHAnsi"/>
                <w:b/>
                <w:sz w:val="20"/>
                <w:szCs w:val="20"/>
              </w:rPr>
              <w:t>5 Izdaci za financijsku imovinu i otplate zajmova</w:t>
            </w:r>
          </w:p>
        </w:tc>
        <w:tc>
          <w:tcPr>
            <w:tcW w:w="1184" w:type="pct"/>
            <w:shd w:val="clear" w:color="auto" w:fill="D9D9D9" w:themeFill="background1" w:themeFillShade="D9"/>
            <w:vAlign w:val="center"/>
          </w:tcPr>
          <w:p w14:paraId="7B6F4118" w14:textId="4A11CA81" w:rsidR="00865ABF" w:rsidRPr="00A86F81" w:rsidRDefault="00BB7894" w:rsidP="00AA18B8">
            <w:pPr>
              <w:jc w:val="center"/>
              <w:rPr>
                <w:rFonts w:cstheme="minorHAnsi"/>
                <w:b/>
                <w:sz w:val="20"/>
                <w:szCs w:val="20"/>
              </w:rPr>
            </w:pPr>
            <w:r w:rsidRPr="00A86F81">
              <w:rPr>
                <w:rFonts w:cstheme="minorHAnsi"/>
                <w:b/>
                <w:sz w:val="20"/>
                <w:szCs w:val="20"/>
              </w:rPr>
              <w:t>200.000,00</w:t>
            </w:r>
          </w:p>
        </w:tc>
        <w:tc>
          <w:tcPr>
            <w:tcW w:w="1103" w:type="pct"/>
            <w:shd w:val="clear" w:color="auto" w:fill="D9D9D9" w:themeFill="background1" w:themeFillShade="D9"/>
            <w:vAlign w:val="center"/>
          </w:tcPr>
          <w:p w14:paraId="76211F71" w14:textId="621A6507" w:rsidR="00865ABF" w:rsidRPr="00A86F81" w:rsidRDefault="00103C44" w:rsidP="00AA18B8">
            <w:pPr>
              <w:jc w:val="center"/>
              <w:rPr>
                <w:rFonts w:cstheme="minorHAnsi"/>
                <w:b/>
                <w:sz w:val="20"/>
                <w:szCs w:val="20"/>
              </w:rPr>
            </w:pPr>
            <w:r w:rsidRPr="00103C44">
              <w:rPr>
                <w:rFonts w:cstheme="minorHAnsi"/>
                <w:b/>
                <w:sz w:val="20"/>
                <w:szCs w:val="20"/>
              </w:rPr>
              <w:t>1.000.000,00</w:t>
            </w:r>
          </w:p>
        </w:tc>
        <w:tc>
          <w:tcPr>
            <w:tcW w:w="1081" w:type="pct"/>
            <w:shd w:val="clear" w:color="auto" w:fill="D9D9D9" w:themeFill="background1" w:themeFillShade="D9"/>
            <w:vAlign w:val="center"/>
          </w:tcPr>
          <w:p w14:paraId="6FC01747" w14:textId="2C8D4745" w:rsidR="00865ABF" w:rsidRPr="00A86F81" w:rsidRDefault="00103C44" w:rsidP="00AA18B8">
            <w:pPr>
              <w:jc w:val="center"/>
              <w:rPr>
                <w:rFonts w:cstheme="minorHAnsi"/>
                <w:b/>
                <w:sz w:val="20"/>
                <w:szCs w:val="20"/>
              </w:rPr>
            </w:pPr>
            <w:r>
              <w:rPr>
                <w:rFonts w:cstheme="minorHAnsi"/>
                <w:b/>
                <w:sz w:val="20"/>
                <w:szCs w:val="20"/>
              </w:rPr>
              <w:t>0,00</w:t>
            </w:r>
          </w:p>
        </w:tc>
      </w:tr>
      <w:tr w:rsidR="00865ABF" w:rsidRPr="00A86F81" w14:paraId="2C4E555C" w14:textId="77777777" w:rsidTr="00103C44">
        <w:trPr>
          <w:trHeight w:val="1398"/>
          <w:jc w:val="center"/>
        </w:trPr>
        <w:tc>
          <w:tcPr>
            <w:tcW w:w="1632" w:type="pct"/>
            <w:vAlign w:val="center"/>
          </w:tcPr>
          <w:p w14:paraId="2952F638" w14:textId="77777777" w:rsidR="00865ABF" w:rsidRPr="00A86F81" w:rsidRDefault="00865ABF" w:rsidP="003D06CD">
            <w:pPr>
              <w:jc w:val="center"/>
              <w:rPr>
                <w:rFonts w:cstheme="minorHAnsi"/>
                <w:b/>
                <w:sz w:val="20"/>
                <w:szCs w:val="20"/>
              </w:rPr>
            </w:pPr>
            <w:r w:rsidRPr="00A86F81">
              <w:rPr>
                <w:rFonts w:cstheme="minorHAnsi"/>
                <w:b/>
                <w:sz w:val="20"/>
                <w:szCs w:val="20"/>
              </w:rPr>
              <w:t xml:space="preserve">54 </w:t>
            </w:r>
            <w:r w:rsidRPr="00A86F81">
              <w:rPr>
                <w:rFonts w:cstheme="minorHAnsi"/>
                <w:bCs/>
                <w:sz w:val="20"/>
                <w:szCs w:val="20"/>
              </w:rPr>
              <w:t>Izdaci za otplatu glavnice primljenih kredita i zajmova</w:t>
            </w:r>
          </w:p>
        </w:tc>
        <w:tc>
          <w:tcPr>
            <w:tcW w:w="1184" w:type="pct"/>
            <w:vAlign w:val="center"/>
          </w:tcPr>
          <w:p w14:paraId="600D8322" w14:textId="6BE69799" w:rsidR="00865ABF" w:rsidRPr="00A86F81" w:rsidRDefault="00BB7894" w:rsidP="003D06CD">
            <w:pPr>
              <w:jc w:val="center"/>
              <w:rPr>
                <w:rFonts w:cstheme="minorHAnsi"/>
                <w:bCs/>
                <w:sz w:val="20"/>
                <w:szCs w:val="20"/>
              </w:rPr>
            </w:pPr>
            <w:r w:rsidRPr="00A86F81">
              <w:rPr>
                <w:rFonts w:cstheme="minorHAnsi"/>
                <w:bCs/>
                <w:sz w:val="20"/>
                <w:szCs w:val="20"/>
              </w:rPr>
              <w:t>200.000,00</w:t>
            </w:r>
          </w:p>
        </w:tc>
        <w:tc>
          <w:tcPr>
            <w:tcW w:w="1103" w:type="pct"/>
            <w:vAlign w:val="center"/>
          </w:tcPr>
          <w:p w14:paraId="016C9C60" w14:textId="387938B7" w:rsidR="00865ABF" w:rsidRPr="00A86F81" w:rsidRDefault="00103C44" w:rsidP="003D06CD">
            <w:pPr>
              <w:jc w:val="center"/>
              <w:rPr>
                <w:rFonts w:cstheme="minorHAnsi"/>
                <w:bCs/>
                <w:sz w:val="20"/>
                <w:szCs w:val="20"/>
              </w:rPr>
            </w:pPr>
            <w:r w:rsidRPr="00103C44">
              <w:rPr>
                <w:rFonts w:cstheme="minorHAnsi"/>
                <w:bCs/>
                <w:sz w:val="20"/>
                <w:szCs w:val="20"/>
              </w:rPr>
              <w:t>1.000.000,00</w:t>
            </w:r>
          </w:p>
        </w:tc>
        <w:tc>
          <w:tcPr>
            <w:tcW w:w="1081" w:type="pct"/>
            <w:vAlign w:val="center"/>
          </w:tcPr>
          <w:p w14:paraId="3EB7CD5E" w14:textId="274A1EEE" w:rsidR="00865ABF" w:rsidRPr="00A86F81" w:rsidRDefault="00103C44" w:rsidP="003D06CD">
            <w:pPr>
              <w:jc w:val="center"/>
              <w:rPr>
                <w:rFonts w:cstheme="minorHAnsi"/>
                <w:bCs/>
                <w:sz w:val="20"/>
                <w:szCs w:val="20"/>
              </w:rPr>
            </w:pPr>
            <w:r>
              <w:rPr>
                <w:rFonts w:cstheme="minorHAnsi"/>
                <w:bCs/>
                <w:sz w:val="20"/>
                <w:szCs w:val="20"/>
              </w:rPr>
              <w:t>0,00</w:t>
            </w:r>
          </w:p>
        </w:tc>
      </w:tr>
    </w:tbl>
    <w:p w14:paraId="542D70EE" w14:textId="77777777" w:rsidR="00395040" w:rsidRPr="00A86F81" w:rsidRDefault="00395040" w:rsidP="00905845">
      <w:pPr>
        <w:spacing w:after="0"/>
        <w:rPr>
          <w:rFonts w:cstheme="minorHAnsi"/>
          <w:b/>
          <w:sz w:val="24"/>
          <w:szCs w:val="24"/>
        </w:rPr>
      </w:pPr>
    </w:p>
    <w:p w14:paraId="2F26594E" w14:textId="40F61945" w:rsidR="00875174" w:rsidRPr="00A86F81" w:rsidRDefault="00395040" w:rsidP="00916DCD">
      <w:pPr>
        <w:spacing w:after="0"/>
        <w:jc w:val="both"/>
        <w:rPr>
          <w:rFonts w:cstheme="minorHAnsi"/>
          <w:b/>
          <w:sz w:val="24"/>
          <w:szCs w:val="24"/>
        </w:rPr>
      </w:pPr>
      <w:r w:rsidRPr="00A86F81">
        <w:rPr>
          <w:rFonts w:cstheme="minorHAnsi"/>
          <w:b/>
          <w:noProof/>
          <w:sz w:val="24"/>
          <w:szCs w:val="24"/>
          <w:lang w:eastAsia="hr-HR"/>
        </w:rPr>
        <w:drawing>
          <wp:inline distT="0" distB="0" distL="0" distR="0" wp14:anchorId="3C3455DE" wp14:editId="0B49CBD7">
            <wp:extent cx="5772150" cy="3724275"/>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B3D6AE" w14:textId="61F7C12D" w:rsidR="00350570" w:rsidRPr="00A86F81" w:rsidRDefault="00350570" w:rsidP="00350570">
      <w:pPr>
        <w:spacing w:after="0"/>
        <w:jc w:val="both"/>
        <w:rPr>
          <w:rFonts w:cstheme="minorHAnsi"/>
          <w:b/>
          <w:bCs/>
          <w:color w:val="548DD4" w:themeColor="text2" w:themeTint="99"/>
          <w:sz w:val="24"/>
          <w:szCs w:val="24"/>
        </w:rPr>
      </w:pPr>
      <w:r w:rsidRPr="00A86F81">
        <w:rPr>
          <w:rFonts w:cstheme="minorHAnsi"/>
          <w:b/>
          <w:bCs/>
          <w:color w:val="548DD4" w:themeColor="text2" w:themeTint="99"/>
          <w:sz w:val="24"/>
          <w:szCs w:val="24"/>
        </w:rPr>
        <w:t>Rashodi poslovanja</w:t>
      </w:r>
    </w:p>
    <w:p w14:paraId="0B3FA223" w14:textId="72EED57C" w:rsidR="00350570" w:rsidRPr="00A86F81" w:rsidRDefault="00350570" w:rsidP="00350570">
      <w:pPr>
        <w:spacing w:after="0"/>
        <w:jc w:val="both"/>
        <w:rPr>
          <w:rFonts w:cstheme="minorHAnsi"/>
          <w:b/>
          <w:bCs/>
          <w:color w:val="548DD4" w:themeColor="text2" w:themeTint="99"/>
          <w:sz w:val="24"/>
          <w:szCs w:val="24"/>
        </w:rPr>
      </w:pPr>
      <w:r w:rsidRPr="00A86F81">
        <w:rPr>
          <w:rFonts w:cstheme="minorHAnsi"/>
          <w:b/>
          <w:bCs/>
          <w:color w:val="548DD4" w:themeColor="text2" w:themeTint="99"/>
          <w:sz w:val="24"/>
          <w:szCs w:val="24"/>
        </w:rPr>
        <w:t xml:space="preserve">Rashodi poslovanja </w:t>
      </w:r>
      <w:r w:rsidR="00F44A67" w:rsidRPr="00A86F81">
        <w:rPr>
          <w:rFonts w:cstheme="minorHAnsi"/>
          <w:b/>
          <w:bCs/>
          <w:color w:val="548DD4" w:themeColor="text2" w:themeTint="99"/>
          <w:sz w:val="24"/>
          <w:szCs w:val="24"/>
        </w:rPr>
        <w:t xml:space="preserve">Općine </w:t>
      </w:r>
      <w:r w:rsidR="00B87CA3" w:rsidRPr="00A86F81">
        <w:rPr>
          <w:rFonts w:cstheme="minorHAnsi"/>
          <w:b/>
          <w:bCs/>
          <w:color w:val="548DD4" w:themeColor="text2" w:themeTint="99"/>
          <w:sz w:val="24"/>
          <w:szCs w:val="24"/>
        </w:rPr>
        <w:t>Velika Ludina</w:t>
      </w:r>
      <w:r w:rsidR="00F44A67" w:rsidRPr="00A86F81">
        <w:rPr>
          <w:rFonts w:cstheme="minorHAnsi"/>
          <w:b/>
          <w:bCs/>
          <w:color w:val="548DD4" w:themeColor="text2" w:themeTint="99"/>
          <w:sz w:val="24"/>
          <w:szCs w:val="24"/>
        </w:rPr>
        <w:t xml:space="preserve"> </w:t>
      </w:r>
      <w:r w:rsidRPr="00A86F81">
        <w:rPr>
          <w:rFonts w:cstheme="minorHAnsi"/>
          <w:b/>
          <w:bCs/>
          <w:color w:val="548DD4" w:themeColor="text2" w:themeTint="99"/>
          <w:sz w:val="24"/>
          <w:szCs w:val="24"/>
        </w:rPr>
        <w:t>za 202</w:t>
      </w:r>
      <w:r w:rsidR="00C85EFA" w:rsidRPr="00A86F81">
        <w:rPr>
          <w:rFonts w:cstheme="minorHAnsi"/>
          <w:b/>
          <w:bCs/>
          <w:color w:val="548DD4" w:themeColor="text2" w:themeTint="99"/>
          <w:sz w:val="24"/>
          <w:szCs w:val="24"/>
        </w:rPr>
        <w:t>5</w:t>
      </w:r>
      <w:r w:rsidRPr="00A86F81">
        <w:rPr>
          <w:rFonts w:cstheme="minorHAnsi"/>
          <w:b/>
          <w:bCs/>
          <w:color w:val="548DD4" w:themeColor="text2" w:themeTint="99"/>
          <w:sz w:val="24"/>
          <w:szCs w:val="24"/>
        </w:rPr>
        <w:t xml:space="preserve">. godinu planirani su u iznosu od </w:t>
      </w:r>
      <w:r w:rsidR="00C85EFA" w:rsidRPr="00A86F81">
        <w:rPr>
          <w:rFonts w:eastAsia="Times New Roman" w:cstheme="minorHAnsi"/>
          <w:b/>
          <w:color w:val="548DD4" w:themeColor="text2" w:themeTint="99"/>
          <w:sz w:val="24"/>
          <w:szCs w:val="24"/>
        </w:rPr>
        <w:t xml:space="preserve">2.392.103,00 </w:t>
      </w:r>
      <w:r w:rsidR="00846849" w:rsidRPr="00A86F81">
        <w:rPr>
          <w:rFonts w:cstheme="minorHAnsi"/>
          <w:b/>
          <w:bCs/>
          <w:color w:val="548DD4" w:themeColor="text2" w:themeTint="99"/>
          <w:sz w:val="24"/>
          <w:szCs w:val="24"/>
        </w:rPr>
        <w:t>eura</w:t>
      </w:r>
      <w:r w:rsidRPr="00A86F81">
        <w:rPr>
          <w:rFonts w:cstheme="minorHAnsi"/>
          <w:b/>
          <w:bCs/>
          <w:color w:val="548DD4" w:themeColor="text2" w:themeTint="99"/>
          <w:sz w:val="24"/>
          <w:szCs w:val="24"/>
        </w:rPr>
        <w:t>, a čine ih:</w:t>
      </w:r>
    </w:p>
    <w:p w14:paraId="233BD2C9" w14:textId="17BF5F4D" w:rsidR="00350570" w:rsidRPr="00A86F81" w:rsidRDefault="00350570" w:rsidP="003C368C">
      <w:pPr>
        <w:pStyle w:val="Odlomakpopisa"/>
        <w:numPr>
          <w:ilvl w:val="0"/>
          <w:numId w:val="3"/>
        </w:numPr>
        <w:spacing w:after="0"/>
        <w:jc w:val="both"/>
        <w:rPr>
          <w:rFonts w:cstheme="minorHAnsi"/>
          <w:sz w:val="24"/>
          <w:szCs w:val="24"/>
        </w:rPr>
      </w:pPr>
      <w:r w:rsidRPr="00A86F81">
        <w:rPr>
          <w:rFonts w:cstheme="minorHAnsi"/>
          <w:sz w:val="24"/>
          <w:szCs w:val="24"/>
        </w:rPr>
        <w:t xml:space="preserve">Rashodi za zaposlene planirani u iznosu od </w:t>
      </w:r>
      <w:r w:rsidR="00C85EFA" w:rsidRPr="00A86F81">
        <w:rPr>
          <w:rFonts w:cstheme="minorHAnsi"/>
          <w:sz w:val="24"/>
          <w:szCs w:val="24"/>
        </w:rPr>
        <w:t xml:space="preserve">744.200,00 </w:t>
      </w:r>
      <w:r w:rsidR="0041011F" w:rsidRPr="00A86F81">
        <w:rPr>
          <w:rFonts w:cstheme="minorHAnsi"/>
          <w:sz w:val="24"/>
          <w:szCs w:val="24"/>
        </w:rPr>
        <w:t>eura</w:t>
      </w:r>
      <w:r w:rsidRPr="00A86F81">
        <w:rPr>
          <w:rFonts w:cstheme="minorHAnsi"/>
          <w:sz w:val="24"/>
          <w:szCs w:val="24"/>
        </w:rPr>
        <w:t xml:space="preserve">, </w:t>
      </w:r>
    </w:p>
    <w:p w14:paraId="49123A17" w14:textId="4FDFDC58" w:rsidR="00350570" w:rsidRPr="00A86F81" w:rsidRDefault="00350570" w:rsidP="003C368C">
      <w:pPr>
        <w:pStyle w:val="Odlomakpopisa"/>
        <w:numPr>
          <w:ilvl w:val="0"/>
          <w:numId w:val="3"/>
        </w:numPr>
        <w:spacing w:after="0"/>
        <w:jc w:val="both"/>
        <w:rPr>
          <w:rFonts w:cstheme="minorHAnsi"/>
          <w:sz w:val="24"/>
          <w:szCs w:val="24"/>
        </w:rPr>
      </w:pPr>
      <w:r w:rsidRPr="00A86F81">
        <w:rPr>
          <w:rFonts w:cstheme="minorHAnsi"/>
          <w:sz w:val="24"/>
          <w:szCs w:val="24"/>
        </w:rPr>
        <w:t xml:space="preserve">Materijalni rashodi planirani u iznosu </w:t>
      </w:r>
      <w:r w:rsidR="00531A94" w:rsidRPr="00A86F81">
        <w:rPr>
          <w:rFonts w:cstheme="minorHAnsi"/>
          <w:sz w:val="24"/>
          <w:szCs w:val="24"/>
        </w:rPr>
        <w:t xml:space="preserve">od </w:t>
      </w:r>
      <w:r w:rsidR="00C85EFA" w:rsidRPr="00A86F81">
        <w:rPr>
          <w:rFonts w:cstheme="minorHAnsi"/>
          <w:sz w:val="24"/>
          <w:szCs w:val="24"/>
        </w:rPr>
        <w:t xml:space="preserve">861.100,00 </w:t>
      </w:r>
      <w:r w:rsidR="00531A94" w:rsidRPr="00A86F81">
        <w:rPr>
          <w:rFonts w:cstheme="minorHAnsi"/>
          <w:sz w:val="24"/>
          <w:szCs w:val="24"/>
        </w:rPr>
        <w:t>eura</w:t>
      </w:r>
      <w:r w:rsidRPr="00A86F81">
        <w:rPr>
          <w:rFonts w:cstheme="minorHAnsi"/>
          <w:sz w:val="24"/>
          <w:szCs w:val="24"/>
        </w:rPr>
        <w:t xml:space="preserve">, </w:t>
      </w:r>
    </w:p>
    <w:p w14:paraId="5B4B72B9" w14:textId="103D817B" w:rsidR="00350570" w:rsidRPr="00A86F81" w:rsidRDefault="00350570" w:rsidP="0087786C">
      <w:pPr>
        <w:pStyle w:val="Odlomakpopisa"/>
        <w:numPr>
          <w:ilvl w:val="0"/>
          <w:numId w:val="3"/>
        </w:numPr>
        <w:spacing w:after="0"/>
        <w:jc w:val="both"/>
        <w:rPr>
          <w:rFonts w:cstheme="minorHAnsi"/>
          <w:sz w:val="24"/>
          <w:szCs w:val="24"/>
        </w:rPr>
      </w:pPr>
      <w:r w:rsidRPr="00A86F81">
        <w:rPr>
          <w:rFonts w:cstheme="minorHAnsi"/>
          <w:sz w:val="24"/>
          <w:szCs w:val="24"/>
        </w:rPr>
        <w:t xml:space="preserve">Financijski rashodi planirani u iznosu od </w:t>
      </w:r>
      <w:r w:rsidR="00C85EFA" w:rsidRPr="00A86F81">
        <w:rPr>
          <w:rFonts w:cstheme="minorHAnsi"/>
          <w:sz w:val="24"/>
          <w:szCs w:val="24"/>
        </w:rPr>
        <w:t xml:space="preserve">27.000,00 </w:t>
      </w:r>
      <w:r w:rsidR="00A56B9B" w:rsidRPr="00A86F81">
        <w:rPr>
          <w:rFonts w:cstheme="minorHAnsi"/>
          <w:sz w:val="24"/>
          <w:szCs w:val="24"/>
        </w:rPr>
        <w:t xml:space="preserve">eura, </w:t>
      </w:r>
      <w:r w:rsidR="00AA18B8" w:rsidRPr="00A86F81">
        <w:rPr>
          <w:rFonts w:cstheme="minorHAnsi"/>
          <w:sz w:val="24"/>
          <w:szCs w:val="24"/>
        </w:rPr>
        <w:t xml:space="preserve"> </w:t>
      </w:r>
    </w:p>
    <w:p w14:paraId="041D9C00" w14:textId="722F2280" w:rsidR="00D413D1" w:rsidRPr="00A86F81" w:rsidRDefault="00AA18B8" w:rsidP="003C368C">
      <w:pPr>
        <w:pStyle w:val="Odlomakpopisa"/>
        <w:numPr>
          <w:ilvl w:val="0"/>
          <w:numId w:val="3"/>
        </w:numPr>
        <w:spacing w:after="0"/>
        <w:jc w:val="both"/>
        <w:rPr>
          <w:rFonts w:cstheme="minorHAnsi"/>
          <w:sz w:val="24"/>
          <w:szCs w:val="24"/>
        </w:rPr>
      </w:pPr>
      <w:r w:rsidRPr="00A86F81">
        <w:rPr>
          <w:rFonts w:cstheme="minorHAnsi"/>
          <w:sz w:val="24"/>
          <w:szCs w:val="24"/>
        </w:rPr>
        <w:lastRenderedPageBreak/>
        <w:t>Pomoći dane u inozemstvo i unutar općeg proračuna</w:t>
      </w:r>
      <w:r w:rsidR="00D413D1" w:rsidRPr="00A86F81">
        <w:rPr>
          <w:rFonts w:cstheme="minorHAnsi"/>
          <w:sz w:val="24"/>
          <w:szCs w:val="24"/>
        </w:rPr>
        <w:t xml:space="preserve"> planirane u iznosu od </w:t>
      </w:r>
      <w:r w:rsidR="00C85EFA" w:rsidRPr="00A86F81">
        <w:rPr>
          <w:rFonts w:cstheme="minorHAnsi"/>
          <w:sz w:val="24"/>
          <w:szCs w:val="24"/>
        </w:rPr>
        <w:t xml:space="preserve">416.500,00 </w:t>
      </w:r>
      <w:r w:rsidR="008D65B7" w:rsidRPr="00A86F81">
        <w:rPr>
          <w:rFonts w:cstheme="minorHAnsi"/>
          <w:sz w:val="24"/>
          <w:szCs w:val="24"/>
        </w:rPr>
        <w:t xml:space="preserve">eura, </w:t>
      </w:r>
    </w:p>
    <w:p w14:paraId="7137C22C" w14:textId="2E313B4C" w:rsidR="00350570" w:rsidRPr="00A86F81" w:rsidRDefault="00350570" w:rsidP="003C368C">
      <w:pPr>
        <w:pStyle w:val="Odlomakpopisa"/>
        <w:numPr>
          <w:ilvl w:val="0"/>
          <w:numId w:val="3"/>
        </w:numPr>
        <w:spacing w:after="0"/>
        <w:jc w:val="both"/>
        <w:rPr>
          <w:rFonts w:cstheme="minorHAnsi"/>
          <w:sz w:val="24"/>
          <w:szCs w:val="24"/>
        </w:rPr>
      </w:pPr>
      <w:r w:rsidRPr="00A86F81">
        <w:rPr>
          <w:rFonts w:cstheme="minorHAnsi"/>
          <w:sz w:val="24"/>
          <w:szCs w:val="24"/>
        </w:rPr>
        <w:t xml:space="preserve">Naknade građanima i kućanstvima na temelju osiguranja i druge naknade planirane u iznosu od </w:t>
      </w:r>
      <w:r w:rsidR="00C85EFA" w:rsidRPr="00A86F81">
        <w:rPr>
          <w:rFonts w:cstheme="minorHAnsi"/>
          <w:sz w:val="24"/>
          <w:szCs w:val="24"/>
        </w:rPr>
        <w:t xml:space="preserve">62.500,00 </w:t>
      </w:r>
      <w:r w:rsidR="008D65B7" w:rsidRPr="00A86F81">
        <w:rPr>
          <w:rFonts w:cstheme="minorHAnsi"/>
          <w:sz w:val="24"/>
          <w:szCs w:val="24"/>
        </w:rPr>
        <w:t>eura,</w:t>
      </w:r>
    </w:p>
    <w:p w14:paraId="232BB692" w14:textId="0826BEC2" w:rsidR="00350570" w:rsidRPr="00A86F81" w:rsidRDefault="00350570" w:rsidP="003C368C">
      <w:pPr>
        <w:pStyle w:val="Odlomakpopisa"/>
        <w:numPr>
          <w:ilvl w:val="0"/>
          <w:numId w:val="3"/>
        </w:numPr>
        <w:spacing w:after="0"/>
        <w:jc w:val="both"/>
        <w:rPr>
          <w:rFonts w:cstheme="minorHAnsi"/>
          <w:sz w:val="24"/>
          <w:szCs w:val="24"/>
        </w:rPr>
      </w:pPr>
      <w:r w:rsidRPr="00A86F81">
        <w:rPr>
          <w:rFonts w:cstheme="minorHAnsi"/>
          <w:sz w:val="24"/>
          <w:szCs w:val="24"/>
        </w:rPr>
        <w:t xml:space="preserve">Ostali rashodi planirani u iznosu od </w:t>
      </w:r>
      <w:r w:rsidR="00C85EFA" w:rsidRPr="00A86F81">
        <w:rPr>
          <w:rFonts w:cstheme="minorHAnsi"/>
          <w:sz w:val="24"/>
          <w:szCs w:val="24"/>
        </w:rPr>
        <w:t xml:space="preserve">280.803,00 </w:t>
      </w:r>
      <w:r w:rsidR="007B608A" w:rsidRPr="00A86F81">
        <w:rPr>
          <w:rFonts w:cstheme="minorHAnsi"/>
          <w:sz w:val="24"/>
          <w:szCs w:val="24"/>
        </w:rPr>
        <w:t xml:space="preserve">eura. </w:t>
      </w:r>
    </w:p>
    <w:p w14:paraId="7522BCDB" w14:textId="77777777" w:rsidR="00B6007A" w:rsidRPr="00A86F81" w:rsidRDefault="00B6007A" w:rsidP="00350570">
      <w:pPr>
        <w:spacing w:after="0"/>
        <w:jc w:val="both"/>
        <w:rPr>
          <w:rFonts w:cstheme="minorHAnsi"/>
          <w:b/>
          <w:bCs/>
          <w:sz w:val="24"/>
          <w:szCs w:val="24"/>
        </w:rPr>
      </w:pPr>
    </w:p>
    <w:p w14:paraId="5F07C76C" w14:textId="261E5800" w:rsidR="00350570" w:rsidRPr="00A86F81" w:rsidRDefault="00350570" w:rsidP="00350570">
      <w:pPr>
        <w:spacing w:after="0"/>
        <w:jc w:val="both"/>
        <w:rPr>
          <w:rFonts w:cstheme="minorHAnsi"/>
          <w:b/>
          <w:color w:val="548DD4" w:themeColor="text2" w:themeTint="99"/>
          <w:sz w:val="24"/>
          <w:szCs w:val="24"/>
        </w:rPr>
      </w:pPr>
      <w:r w:rsidRPr="00A86F81">
        <w:rPr>
          <w:rFonts w:cstheme="minorHAnsi"/>
          <w:b/>
          <w:bCs/>
          <w:color w:val="548DD4" w:themeColor="text2" w:themeTint="99"/>
          <w:sz w:val="24"/>
          <w:szCs w:val="24"/>
        </w:rPr>
        <w:t>Rashodi za nabavu nefinancijske imovine</w:t>
      </w:r>
    </w:p>
    <w:p w14:paraId="18570A4F" w14:textId="45D64E7B" w:rsidR="00350570" w:rsidRPr="00A86F81" w:rsidRDefault="00350570" w:rsidP="00350570">
      <w:pPr>
        <w:spacing w:after="0"/>
        <w:jc w:val="both"/>
        <w:rPr>
          <w:rFonts w:cstheme="minorHAnsi"/>
          <w:b/>
          <w:bCs/>
          <w:color w:val="548DD4" w:themeColor="text2" w:themeTint="99"/>
          <w:sz w:val="24"/>
          <w:szCs w:val="24"/>
        </w:rPr>
      </w:pPr>
      <w:r w:rsidRPr="00A86F81">
        <w:rPr>
          <w:rFonts w:cstheme="minorHAnsi"/>
          <w:b/>
          <w:bCs/>
          <w:color w:val="548DD4" w:themeColor="text2" w:themeTint="99"/>
          <w:sz w:val="24"/>
          <w:szCs w:val="24"/>
        </w:rPr>
        <w:t xml:space="preserve">Rashodi za nabavu nefinancijske imovine planirani u iznosu od </w:t>
      </w:r>
      <w:r w:rsidR="00C85EFA" w:rsidRPr="00A86F81">
        <w:rPr>
          <w:rFonts w:cstheme="minorHAnsi"/>
          <w:b/>
          <w:bCs/>
          <w:color w:val="548DD4" w:themeColor="text2" w:themeTint="99"/>
          <w:sz w:val="24"/>
          <w:szCs w:val="24"/>
        </w:rPr>
        <w:t xml:space="preserve">8.636.908,19 </w:t>
      </w:r>
      <w:r w:rsidR="007B608A" w:rsidRPr="00A86F81">
        <w:rPr>
          <w:rFonts w:cstheme="minorHAnsi"/>
          <w:b/>
          <w:bCs/>
          <w:color w:val="548DD4" w:themeColor="text2" w:themeTint="99"/>
          <w:sz w:val="24"/>
          <w:szCs w:val="24"/>
        </w:rPr>
        <w:t>eura</w:t>
      </w:r>
      <w:r w:rsidRPr="00A86F81">
        <w:rPr>
          <w:rFonts w:cstheme="minorHAnsi"/>
          <w:b/>
          <w:bCs/>
          <w:color w:val="548DD4" w:themeColor="text2" w:themeTint="99"/>
          <w:sz w:val="24"/>
          <w:szCs w:val="24"/>
        </w:rPr>
        <w:t>, a čine ih:</w:t>
      </w:r>
    </w:p>
    <w:p w14:paraId="5E333D2F" w14:textId="5808D769" w:rsidR="00350570" w:rsidRPr="00A86F81" w:rsidRDefault="00350570" w:rsidP="003C368C">
      <w:pPr>
        <w:pStyle w:val="Odlomakpopisa"/>
        <w:numPr>
          <w:ilvl w:val="0"/>
          <w:numId w:val="4"/>
        </w:numPr>
        <w:spacing w:after="0"/>
        <w:jc w:val="both"/>
        <w:rPr>
          <w:rFonts w:cstheme="minorHAnsi"/>
          <w:sz w:val="24"/>
          <w:szCs w:val="24"/>
        </w:rPr>
      </w:pPr>
      <w:r w:rsidRPr="00A86F81">
        <w:rPr>
          <w:rFonts w:cstheme="minorHAnsi"/>
          <w:sz w:val="24"/>
          <w:szCs w:val="24"/>
        </w:rPr>
        <w:t xml:space="preserve">Rashodi za nabavu neproizvedene dugotrajne imovine planirani u iznosu od </w:t>
      </w:r>
      <w:r w:rsidR="00FF020C" w:rsidRPr="00FF020C">
        <w:rPr>
          <w:rFonts w:cstheme="minorHAnsi"/>
          <w:sz w:val="24"/>
          <w:szCs w:val="24"/>
        </w:rPr>
        <w:t xml:space="preserve">30.000,00 </w:t>
      </w:r>
      <w:r w:rsidR="007B608A" w:rsidRPr="00A86F81">
        <w:rPr>
          <w:rFonts w:cstheme="minorHAnsi"/>
          <w:sz w:val="24"/>
          <w:szCs w:val="24"/>
        </w:rPr>
        <w:t xml:space="preserve">eura, </w:t>
      </w:r>
    </w:p>
    <w:p w14:paraId="341F548D" w14:textId="2FE0024F" w:rsidR="006517AC" w:rsidRPr="00A86F81" w:rsidRDefault="00350570" w:rsidP="00350570">
      <w:pPr>
        <w:pStyle w:val="Odlomakpopisa"/>
        <w:numPr>
          <w:ilvl w:val="0"/>
          <w:numId w:val="4"/>
        </w:numPr>
        <w:spacing w:after="0"/>
        <w:jc w:val="both"/>
        <w:rPr>
          <w:rFonts w:cstheme="minorHAnsi"/>
          <w:sz w:val="24"/>
          <w:szCs w:val="24"/>
        </w:rPr>
      </w:pPr>
      <w:r w:rsidRPr="00A86F81">
        <w:rPr>
          <w:rFonts w:cstheme="minorHAnsi"/>
          <w:sz w:val="24"/>
          <w:szCs w:val="24"/>
        </w:rPr>
        <w:t xml:space="preserve">Rashodi za nabavu proizvedene dugotrajne imovine planirani u iznosu od </w:t>
      </w:r>
      <w:r w:rsidR="00C85EFA" w:rsidRPr="00A86F81">
        <w:rPr>
          <w:rFonts w:cstheme="minorHAnsi"/>
          <w:sz w:val="24"/>
          <w:szCs w:val="24"/>
        </w:rPr>
        <w:t xml:space="preserve">8.606.908,19 </w:t>
      </w:r>
      <w:r w:rsidR="007B608A" w:rsidRPr="00A86F81">
        <w:rPr>
          <w:rFonts w:cstheme="minorHAnsi"/>
          <w:sz w:val="24"/>
          <w:szCs w:val="24"/>
        </w:rPr>
        <w:t>eura</w:t>
      </w:r>
      <w:r w:rsidR="00AA18B8" w:rsidRPr="00A86F81">
        <w:rPr>
          <w:rFonts w:cstheme="minorHAnsi"/>
          <w:sz w:val="24"/>
          <w:szCs w:val="24"/>
        </w:rPr>
        <w:t>.</w:t>
      </w:r>
    </w:p>
    <w:p w14:paraId="089C8CBA" w14:textId="3FC54D77" w:rsidR="006517AC" w:rsidRPr="00A86F81" w:rsidRDefault="006517AC" w:rsidP="00350570">
      <w:pPr>
        <w:spacing w:after="0"/>
        <w:jc w:val="both"/>
        <w:rPr>
          <w:rFonts w:cstheme="minorHAnsi"/>
          <w:b/>
          <w:bCs/>
          <w:color w:val="548DD4" w:themeColor="text2" w:themeTint="99"/>
          <w:sz w:val="24"/>
          <w:szCs w:val="24"/>
        </w:rPr>
      </w:pPr>
      <w:r w:rsidRPr="00A86F81">
        <w:rPr>
          <w:rFonts w:cstheme="minorHAnsi"/>
          <w:b/>
          <w:bCs/>
          <w:color w:val="548DD4" w:themeColor="text2" w:themeTint="99"/>
          <w:sz w:val="24"/>
          <w:szCs w:val="24"/>
        </w:rPr>
        <w:t xml:space="preserve">Izdaci za financijsku imovinu i otplate zajmova planirani u iznosu od </w:t>
      </w:r>
      <w:r w:rsidR="00AA18B8" w:rsidRPr="00A86F81">
        <w:rPr>
          <w:rFonts w:cstheme="minorHAnsi"/>
          <w:b/>
          <w:bCs/>
          <w:color w:val="548DD4" w:themeColor="text2" w:themeTint="99"/>
          <w:sz w:val="24"/>
          <w:szCs w:val="24"/>
        </w:rPr>
        <w:t>20</w:t>
      </w:r>
      <w:r w:rsidR="00C85EFA" w:rsidRPr="00A86F81">
        <w:rPr>
          <w:rFonts w:cstheme="minorHAnsi"/>
          <w:b/>
          <w:bCs/>
          <w:color w:val="548DD4" w:themeColor="text2" w:themeTint="99"/>
          <w:sz w:val="24"/>
          <w:szCs w:val="24"/>
        </w:rPr>
        <w:t>0</w:t>
      </w:r>
      <w:r w:rsidR="00AA18B8" w:rsidRPr="00A86F81">
        <w:rPr>
          <w:rFonts w:cstheme="minorHAnsi"/>
          <w:b/>
          <w:bCs/>
          <w:color w:val="548DD4" w:themeColor="text2" w:themeTint="99"/>
          <w:sz w:val="24"/>
          <w:szCs w:val="24"/>
        </w:rPr>
        <w:t>.000</w:t>
      </w:r>
      <w:r w:rsidR="00143EE3" w:rsidRPr="00A86F81">
        <w:rPr>
          <w:rFonts w:cstheme="minorHAnsi"/>
          <w:b/>
          <w:bCs/>
          <w:color w:val="548DD4" w:themeColor="text2" w:themeTint="99"/>
          <w:sz w:val="24"/>
          <w:szCs w:val="24"/>
        </w:rPr>
        <w:t xml:space="preserve">,00 </w:t>
      </w:r>
      <w:r w:rsidR="00F60F4E" w:rsidRPr="00A86F81">
        <w:rPr>
          <w:rFonts w:cstheme="minorHAnsi"/>
          <w:b/>
          <w:bCs/>
          <w:color w:val="548DD4" w:themeColor="text2" w:themeTint="99"/>
          <w:sz w:val="24"/>
          <w:szCs w:val="24"/>
        </w:rPr>
        <w:t>eura</w:t>
      </w:r>
    </w:p>
    <w:p w14:paraId="42354464" w14:textId="185891A0" w:rsidR="00297AEC" w:rsidRPr="00A86F81" w:rsidRDefault="00F60F4E" w:rsidP="00AA18B8">
      <w:pPr>
        <w:jc w:val="both"/>
        <w:rPr>
          <w:rFonts w:cstheme="minorHAnsi"/>
          <w:sz w:val="24"/>
          <w:szCs w:val="24"/>
        </w:rPr>
      </w:pPr>
      <w:r w:rsidRPr="00A86F81">
        <w:rPr>
          <w:rFonts w:cstheme="minorHAnsi"/>
          <w:sz w:val="24"/>
          <w:szCs w:val="24"/>
        </w:rPr>
        <w:t xml:space="preserve">Izdaci za otplatu glavnice primljenih kredita i zajmova </w:t>
      </w:r>
      <w:r w:rsidR="00B848B5" w:rsidRPr="00A86F81">
        <w:rPr>
          <w:rFonts w:cstheme="minorHAnsi"/>
          <w:sz w:val="24"/>
          <w:szCs w:val="24"/>
        </w:rPr>
        <w:t xml:space="preserve">Općine </w:t>
      </w:r>
      <w:r w:rsidR="00B87CA3" w:rsidRPr="00A86F81">
        <w:rPr>
          <w:rFonts w:cstheme="minorHAnsi"/>
          <w:sz w:val="24"/>
          <w:szCs w:val="24"/>
        </w:rPr>
        <w:t>Velika Ludina</w:t>
      </w:r>
      <w:r w:rsidRPr="00A86F81">
        <w:rPr>
          <w:rFonts w:cstheme="minorHAnsi"/>
          <w:sz w:val="24"/>
          <w:szCs w:val="24"/>
        </w:rPr>
        <w:t xml:space="preserve"> za 202</w:t>
      </w:r>
      <w:r w:rsidR="00C85EFA" w:rsidRPr="00A86F81">
        <w:rPr>
          <w:rFonts w:cstheme="minorHAnsi"/>
          <w:sz w:val="24"/>
          <w:szCs w:val="24"/>
        </w:rPr>
        <w:t>5</w:t>
      </w:r>
      <w:r w:rsidRPr="00A86F81">
        <w:rPr>
          <w:rFonts w:cstheme="minorHAnsi"/>
          <w:sz w:val="24"/>
          <w:szCs w:val="24"/>
        </w:rPr>
        <w:t xml:space="preserve">. godinu planirani su u iznosu od </w:t>
      </w:r>
      <w:r w:rsidR="00AA18B8" w:rsidRPr="00A86F81">
        <w:rPr>
          <w:rFonts w:cstheme="minorHAnsi"/>
          <w:sz w:val="24"/>
          <w:szCs w:val="24"/>
        </w:rPr>
        <w:t>20</w:t>
      </w:r>
      <w:r w:rsidR="00C85EFA" w:rsidRPr="00A86F81">
        <w:rPr>
          <w:rFonts w:cstheme="minorHAnsi"/>
          <w:sz w:val="24"/>
          <w:szCs w:val="24"/>
        </w:rPr>
        <w:t>0</w:t>
      </w:r>
      <w:r w:rsidR="00AA18B8" w:rsidRPr="00A86F81">
        <w:rPr>
          <w:rFonts w:cstheme="minorHAnsi"/>
          <w:sz w:val="24"/>
          <w:szCs w:val="24"/>
        </w:rPr>
        <w:t>.000</w:t>
      </w:r>
      <w:r w:rsidR="00B848B5" w:rsidRPr="00A86F81">
        <w:rPr>
          <w:rFonts w:cstheme="minorHAnsi"/>
          <w:sz w:val="24"/>
          <w:szCs w:val="24"/>
        </w:rPr>
        <w:t xml:space="preserve">,00 </w:t>
      </w:r>
      <w:r w:rsidR="00FD15F9" w:rsidRPr="00A86F81">
        <w:rPr>
          <w:rFonts w:cstheme="minorHAnsi"/>
          <w:sz w:val="24"/>
          <w:szCs w:val="24"/>
        </w:rPr>
        <w:t xml:space="preserve">eura. </w:t>
      </w:r>
    </w:p>
    <w:p w14:paraId="5856E35D" w14:textId="77777777" w:rsidR="00297AEC" w:rsidRPr="00A86F81" w:rsidRDefault="00297AEC" w:rsidP="002741EB">
      <w:pPr>
        <w:jc w:val="both"/>
        <w:rPr>
          <w:rFonts w:cstheme="minorHAnsi"/>
          <w:sz w:val="24"/>
          <w:szCs w:val="24"/>
        </w:rPr>
      </w:pPr>
    </w:p>
    <w:p w14:paraId="564D25BD" w14:textId="689A848E" w:rsidR="00C209D2" w:rsidRPr="00A86F81" w:rsidRDefault="00C209D2" w:rsidP="00916DCD">
      <w:pPr>
        <w:spacing w:after="0"/>
        <w:jc w:val="both"/>
        <w:rPr>
          <w:rFonts w:cstheme="minorHAnsi"/>
          <w:sz w:val="24"/>
          <w:szCs w:val="24"/>
        </w:rPr>
      </w:pPr>
      <w:r w:rsidRPr="00A86F81">
        <w:rPr>
          <w:rFonts w:cstheme="minorHAnsi"/>
          <w:noProof/>
          <w:sz w:val="24"/>
          <w:szCs w:val="24"/>
          <w:lang w:eastAsia="hr-HR"/>
        </w:rPr>
        <w:drawing>
          <wp:inline distT="0" distB="0" distL="0" distR="0" wp14:anchorId="7AF198E1" wp14:editId="66EF606D">
            <wp:extent cx="5867400" cy="3611880"/>
            <wp:effectExtent l="0" t="0" r="0" b="762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7C02AD" w14:textId="77777777" w:rsidR="00B81959" w:rsidRPr="00A86F81" w:rsidRDefault="00B81959">
      <w:pPr>
        <w:rPr>
          <w:rFonts w:cstheme="minorHAnsi"/>
          <w:b/>
          <w:color w:val="548DD4" w:themeColor="text2" w:themeTint="99"/>
          <w:sz w:val="24"/>
          <w:szCs w:val="24"/>
        </w:rPr>
      </w:pPr>
      <w:r w:rsidRPr="00A86F81">
        <w:rPr>
          <w:rFonts w:cstheme="minorHAnsi"/>
          <w:b/>
          <w:color w:val="548DD4" w:themeColor="text2" w:themeTint="99"/>
          <w:sz w:val="24"/>
          <w:szCs w:val="24"/>
        </w:rPr>
        <w:br w:type="page"/>
      </w:r>
    </w:p>
    <w:p w14:paraId="51804418" w14:textId="77777777" w:rsidR="00E959D6" w:rsidRPr="00A86F81" w:rsidRDefault="00E959D6" w:rsidP="00E959D6">
      <w:pPr>
        <w:spacing w:after="0"/>
        <w:jc w:val="both"/>
        <w:rPr>
          <w:rFonts w:cstheme="minorHAnsi"/>
          <w:b/>
          <w:color w:val="548DD4" w:themeColor="text2" w:themeTint="99"/>
          <w:sz w:val="24"/>
          <w:szCs w:val="24"/>
        </w:rPr>
      </w:pPr>
      <w:r w:rsidRPr="00A86F81">
        <w:rPr>
          <w:rFonts w:cstheme="minorHAnsi"/>
          <w:b/>
          <w:color w:val="548DD4" w:themeColor="text2" w:themeTint="99"/>
          <w:sz w:val="24"/>
          <w:szCs w:val="24"/>
        </w:rPr>
        <w:lastRenderedPageBreak/>
        <w:t>PRORAČUNSKE KLASIFIKACIJE</w:t>
      </w:r>
    </w:p>
    <w:p w14:paraId="40C11CBE" w14:textId="77777777" w:rsidR="00E959D6" w:rsidRPr="00A86F81" w:rsidRDefault="00E959D6" w:rsidP="00E959D6">
      <w:pPr>
        <w:spacing w:after="0"/>
        <w:jc w:val="both"/>
        <w:rPr>
          <w:rFonts w:cstheme="minorHAnsi"/>
          <w:bCs/>
          <w:sz w:val="24"/>
          <w:szCs w:val="24"/>
        </w:rPr>
      </w:pPr>
    </w:p>
    <w:p w14:paraId="4B787E90" w14:textId="77777777" w:rsidR="00E959D6" w:rsidRPr="00A86F81" w:rsidRDefault="00E959D6" w:rsidP="00E959D6">
      <w:pPr>
        <w:spacing w:after="0"/>
        <w:jc w:val="both"/>
        <w:rPr>
          <w:rFonts w:cstheme="minorHAnsi"/>
          <w:bCs/>
          <w:sz w:val="24"/>
          <w:szCs w:val="24"/>
        </w:rPr>
      </w:pPr>
      <w:r w:rsidRPr="00A86F81">
        <w:rPr>
          <w:rFonts w:cstheme="minorHAnsi"/>
          <w:bCs/>
          <w:sz w:val="24"/>
          <w:szCs w:val="24"/>
        </w:rPr>
        <w:t xml:space="preserve">Prihodi, primici, rashodi i izdaci proračuna i financijskog plana iskazuju se prema proračunskim klasifikacijama. Sukladno Pravilniku o proračunskim klasifikacijama (»Narodne novine«, broj 4/24) proračunske klasifikacije jesu: </w:t>
      </w:r>
    </w:p>
    <w:p w14:paraId="689C3679" w14:textId="77777777" w:rsidR="00E959D6" w:rsidRPr="00A86F81" w:rsidRDefault="00E959D6" w:rsidP="00E959D6">
      <w:pPr>
        <w:spacing w:after="0"/>
        <w:jc w:val="both"/>
        <w:rPr>
          <w:rFonts w:cstheme="minorHAnsi"/>
          <w:bCs/>
          <w:sz w:val="24"/>
          <w:szCs w:val="24"/>
        </w:rPr>
      </w:pPr>
    </w:p>
    <w:p w14:paraId="4BE2A9D5" w14:textId="77777777" w:rsidR="00E959D6" w:rsidRPr="00A86F81" w:rsidRDefault="00E959D6" w:rsidP="00E959D6">
      <w:pPr>
        <w:pStyle w:val="Odlomakpopisa"/>
        <w:numPr>
          <w:ilvl w:val="1"/>
          <w:numId w:val="5"/>
        </w:numPr>
        <w:tabs>
          <w:tab w:val="left" w:pos="851"/>
        </w:tabs>
        <w:spacing w:after="0"/>
        <w:ind w:left="567" w:firstLine="0"/>
        <w:jc w:val="both"/>
        <w:rPr>
          <w:rFonts w:cstheme="minorHAnsi"/>
          <w:bCs/>
          <w:sz w:val="24"/>
          <w:szCs w:val="24"/>
        </w:rPr>
      </w:pPr>
      <w:r w:rsidRPr="00A86F81">
        <w:rPr>
          <w:rFonts w:cstheme="minorHAnsi"/>
          <w:b/>
          <w:color w:val="548DD4" w:themeColor="text2" w:themeTint="99"/>
          <w:sz w:val="24"/>
          <w:szCs w:val="24"/>
        </w:rPr>
        <w:t>Organizacijska klasifikacija</w:t>
      </w:r>
      <w:r w:rsidRPr="00A86F81">
        <w:rPr>
          <w:rFonts w:cstheme="minorHAnsi"/>
          <w:bCs/>
          <w:color w:val="548DD4" w:themeColor="text2" w:themeTint="99"/>
          <w:sz w:val="24"/>
          <w:szCs w:val="24"/>
        </w:rPr>
        <w:t xml:space="preserve"> </w:t>
      </w:r>
      <w:r w:rsidRPr="00A86F81">
        <w:rPr>
          <w:rFonts w:cstheme="minorHAnsi"/>
          <w:bCs/>
          <w:sz w:val="24"/>
          <w:szCs w:val="24"/>
        </w:rPr>
        <w:t>sadrži povezane i međusobno usklađene (hijerarhijski i s obzirom na odnose prava i odgovornosti) cjeline proračuna i proračunskih korisnika koje odgovarajućim materijalnim sredstvima ostvaruju postavljene ciljeve,</w:t>
      </w:r>
    </w:p>
    <w:p w14:paraId="519A1D1B" w14:textId="77777777" w:rsidR="00E959D6" w:rsidRPr="00A86F81" w:rsidRDefault="00E959D6" w:rsidP="00E959D6">
      <w:pPr>
        <w:pStyle w:val="Odlomakpopisa"/>
        <w:numPr>
          <w:ilvl w:val="1"/>
          <w:numId w:val="5"/>
        </w:numPr>
        <w:tabs>
          <w:tab w:val="left" w:pos="851"/>
        </w:tabs>
        <w:spacing w:after="0"/>
        <w:ind w:left="567" w:firstLine="0"/>
        <w:jc w:val="both"/>
        <w:rPr>
          <w:rFonts w:cstheme="minorHAnsi"/>
          <w:bCs/>
          <w:sz w:val="24"/>
          <w:szCs w:val="24"/>
        </w:rPr>
      </w:pPr>
      <w:r w:rsidRPr="00A86F81">
        <w:rPr>
          <w:rFonts w:cstheme="minorHAnsi"/>
          <w:b/>
          <w:color w:val="548DD4" w:themeColor="text2" w:themeTint="99"/>
          <w:sz w:val="24"/>
          <w:szCs w:val="24"/>
        </w:rPr>
        <w:t>Programska klasifikacija</w:t>
      </w:r>
      <w:r w:rsidRPr="00A86F81">
        <w:rPr>
          <w:rFonts w:cstheme="minorHAnsi"/>
          <w:bCs/>
          <w:color w:val="548DD4" w:themeColor="text2" w:themeTint="99"/>
          <w:sz w:val="24"/>
          <w:szCs w:val="24"/>
        </w:rPr>
        <w:t xml:space="preserve"> </w:t>
      </w:r>
      <w:r w:rsidRPr="00A86F81">
        <w:rPr>
          <w:rFonts w:cstheme="minorHAnsi"/>
          <w:bCs/>
          <w:sz w:val="24"/>
          <w:szCs w:val="24"/>
        </w:rPr>
        <w:t>je prikaz programa i njihovih sastavnih dijelova: aktivnosti i projekata, definiranih u skladu s aktima strateškog planiranja te ciljevima i zadaćama proračuna te proračunskih i izvanproračunskih korisnika,</w:t>
      </w:r>
    </w:p>
    <w:p w14:paraId="205B6EA6" w14:textId="77777777" w:rsidR="00E959D6" w:rsidRPr="00A86F81" w:rsidRDefault="00E959D6" w:rsidP="00E959D6">
      <w:pPr>
        <w:pStyle w:val="Odlomakpopisa"/>
        <w:numPr>
          <w:ilvl w:val="1"/>
          <w:numId w:val="5"/>
        </w:numPr>
        <w:tabs>
          <w:tab w:val="left" w:pos="851"/>
        </w:tabs>
        <w:spacing w:after="0"/>
        <w:ind w:left="567" w:firstLine="0"/>
        <w:jc w:val="both"/>
        <w:rPr>
          <w:rFonts w:cstheme="minorHAnsi"/>
          <w:bCs/>
          <w:sz w:val="24"/>
          <w:szCs w:val="24"/>
        </w:rPr>
      </w:pPr>
      <w:r w:rsidRPr="00A86F81">
        <w:rPr>
          <w:rFonts w:cstheme="minorHAnsi"/>
          <w:b/>
          <w:color w:val="548DD4" w:themeColor="text2" w:themeTint="99"/>
          <w:sz w:val="24"/>
          <w:szCs w:val="24"/>
        </w:rPr>
        <w:t>Funkcijska klasifikacija</w:t>
      </w:r>
      <w:r w:rsidRPr="00A86F81">
        <w:rPr>
          <w:rFonts w:cstheme="minorHAnsi"/>
          <w:bCs/>
          <w:color w:val="548DD4" w:themeColor="text2" w:themeTint="99"/>
          <w:sz w:val="24"/>
          <w:szCs w:val="24"/>
        </w:rPr>
        <w:t xml:space="preserve"> </w:t>
      </w:r>
      <w:r w:rsidRPr="00A86F81">
        <w:rPr>
          <w:rFonts w:cstheme="minorHAnsi"/>
          <w:bCs/>
          <w:sz w:val="24"/>
          <w:szCs w:val="24"/>
        </w:rPr>
        <w:t>je prikaz rashoda proračuna te proračunskih i izvanproračunskih korisnika razvrstanih prema njihovoj namjeni,</w:t>
      </w:r>
    </w:p>
    <w:p w14:paraId="6EB0A7F9" w14:textId="77777777" w:rsidR="00E959D6" w:rsidRPr="00A86F81" w:rsidRDefault="00E959D6" w:rsidP="00E959D6">
      <w:pPr>
        <w:pStyle w:val="Odlomakpopisa"/>
        <w:numPr>
          <w:ilvl w:val="1"/>
          <w:numId w:val="5"/>
        </w:numPr>
        <w:tabs>
          <w:tab w:val="left" w:pos="851"/>
        </w:tabs>
        <w:spacing w:after="0"/>
        <w:ind w:left="567" w:firstLine="0"/>
        <w:jc w:val="both"/>
        <w:rPr>
          <w:rFonts w:cstheme="minorHAnsi"/>
          <w:bCs/>
          <w:sz w:val="24"/>
          <w:szCs w:val="24"/>
        </w:rPr>
      </w:pPr>
      <w:r w:rsidRPr="00A86F81">
        <w:rPr>
          <w:rFonts w:cstheme="minorHAnsi"/>
          <w:b/>
          <w:color w:val="548DD4" w:themeColor="text2" w:themeTint="99"/>
          <w:sz w:val="24"/>
          <w:szCs w:val="24"/>
        </w:rPr>
        <w:t>Ekonomska klasifikacija</w:t>
      </w:r>
      <w:r w:rsidRPr="00A86F81">
        <w:rPr>
          <w:rFonts w:cstheme="minorHAnsi"/>
          <w:bCs/>
          <w:color w:val="548DD4" w:themeColor="text2" w:themeTint="99"/>
          <w:sz w:val="24"/>
          <w:szCs w:val="24"/>
        </w:rPr>
        <w:t xml:space="preserve"> </w:t>
      </w:r>
      <w:r w:rsidRPr="00A86F81">
        <w:rPr>
          <w:rFonts w:cstheme="minorHAnsi"/>
          <w:bCs/>
          <w:sz w:val="24"/>
          <w:szCs w:val="24"/>
        </w:rPr>
        <w:t>sadrži prihode i primitke po prirodnim vrstama te rashode i izdatke prema njihovoj ekonomskoj namjeni kojoj služe,</w:t>
      </w:r>
    </w:p>
    <w:p w14:paraId="0A28FB37" w14:textId="77777777" w:rsidR="00E959D6" w:rsidRPr="00A86F81" w:rsidRDefault="00E959D6" w:rsidP="00E959D6">
      <w:pPr>
        <w:pStyle w:val="Odlomakpopisa"/>
        <w:numPr>
          <w:ilvl w:val="1"/>
          <w:numId w:val="5"/>
        </w:numPr>
        <w:tabs>
          <w:tab w:val="left" w:pos="851"/>
        </w:tabs>
        <w:spacing w:after="0"/>
        <w:ind w:left="567" w:firstLine="0"/>
        <w:jc w:val="both"/>
        <w:rPr>
          <w:rFonts w:cstheme="minorHAnsi"/>
          <w:bCs/>
          <w:sz w:val="24"/>
          <w:szCs w:val="24"/>
        </w:rPr>
      </w:pPr>
      <w:r w:rsidRPr="00A86F81">
        <w:rPr>
          <w:rFonts w:cstheme="minorHAnsi"/>
          <w:b/>
          <w:color w:val="548DD4" w:themeColor="text2" w:themeTint="99"/>
          <w:sz w:val="24"/>
          <w:szCs w:val="24"/>
        </w:rPr>
        <w:t>Lokacijska klasifikacija</w:t>
      </w:r>
      <w:r w:rsidRPr="00A86F81">
        <w:rPr>
          <w:rFonts w:cstheme="minorHAnsi"/>
          <w:bCs/>
          <w:color w:val="548DD4" w:themeColor="text2" w:themeTint="99"/>
          <w:sz w:val="24"/>
          <w:szCs w:val="24"/>
        </w:rPr>
        <w:t xml:space="preserve"> </w:t>
      </w:r>
      <w:r w:rsidRPr="00A86F81">
        <w:rPr>
          <w:rFonts w:cstheme="minorHAnsi"/>
          <w:bCs/>
          <w:sz w:val="24"/>
          <w:szCs w:val="24"/>
        </w:rPr>
        <w:t>je prikaz rashoda i izdataka prema teritorijalno definiranim cjelinama u skladu s ustrojem Republike Hrvatske, drugih država članica Europske unije te ostalih država,</w:t>
      </w:r>
    </w:p>
    <w:p w14:paraId="613A14EA" w14:textId="77777777" w:rsidR="00E959D6" w:rsidRPr="00A86F81" w:rsidRDefault="00E959D6" w:rsidP="00E959D6">
      <w:pPr>
        <w:pStyle w:val="Odlomakpopisa"/>
        <w:numPr>
          <w:ilvl w:val="1"/>
          <w:numId w:val="5"/>
        </w:numPr>
        <w:tabs>
          <w:tab w:val="left" w:pos="851"/>
        </w:tabs>
        <w:spacing w:after="0"/>
        <w:ind w:left="567" w:firstLine="0"/>
        <w:jc w:val="both"/>
        <w:rPr>
          <w:rFonts w:cstheme="minorHAnsi"/>
          <w:bCs/>
          <w:sz w:val="24"/>
          <w:szCs w:val="24"/>
        </w:rPr>
      </w:pPr>
      <w:r w:rsidRPr="00A86F81">
        <w:rPr>
          <w:rFonts w:cstheme="minorHAnsi"/>
          <w:b/>
          <w:color w:val="548DD4" w:themeColor="text2" w:themeTint="99"/>
          <w:sz w:val="24"/>
          <w:szCs w:val="24"/>
        </w:rPr>
        <w:t>Izvori financiranja,</w:t>
      </w:r>
      <w:r w:rsidRPr="00A86F81">
        <w:rPr>
          <w:rFonts w:cstheme="minorHAnsi"/>
          <w:bCs/>
          <w:sz w:val="24"/>
          <w:szCs w:val="24"/>
        </w:rPr>
        <w:t> a koje čine skupine prihoda i primitaka iz kojih se podmiruju rashodi i izdaci određene vrste i utvrđene namjene.</w:t>
      </w:r>
    </w:p>
    <w:p w14:paraId="78D47FE1" w14:textId="193FA2BE" w:rsidR="00CF0C5B" w:rsidRPr="00A86F81" w:rsidRDefault="00CF0C5B" w:rsidP="00CF0C5B">
      <w:pPr>
        <w:spacing w:after="0"/>
        <w:jc w:val="both"/>
        <w:rPr>
          <w:rFonts w:cstheme="minorHAnsi"/>
          <w:bCs/>
          <w:sz w:val="24"/>
          <w:szCs w:val="24"/>
        </w:rPr>
      </w:pPr>
    </w:p>
    <w:p w14:paraId="0B29FC3B" w14:textId="5DF81A47" w:rsidR="004B7E4B" w:rsidRPr="00A86F81" w:rsidRDefault="00CF0C5B" w:rsidP="00CF0C5B">
      <w:pPr>
        <w:spacing w:after="0"/>
        <w:jc w:val="both"/>
        <w:rPr>
          <w:rFonts w:cstheme="minorHAnsi"/>
          <w:bCs/>
          <w:sz w:val="24"/>
          <w:szCs w:val="24"/>
        </w:rPr>
      </w:pPr>
      <w:r w:rsidRPr="00A86F81">
        <w:rPr>
          <w:rFonts w:cstheme="minorHAnsi"/>
          <w:bCs/>
          <w:sz w:val="24"/>
          <w:szCs w:val="24"/>
        </w:rPr>
        <w:t xml:space="preserve">Proračun </w:t>
      </w:r>
      <w:r w:rsidR="00F44A67" w:rsidRPr="00A86F81">
        <w:rPr>
          <w:rFonts w:cstheme="minorHAnsi"/>
          <w:bCs/>
          <w:sz w:val="24"/>
          <w:szCs w:val="24"/>
        </w:rPr>
        <w:t xml:space="preserve">Općine </w:t>
      </w:r>
      <w:r w:rsidR="00B87CA3" w:rsidRPr="00A86F81">
        <w:rPr>
          <w:rFonts w:cstheme="minorHAnsi"/>
          <w:bCs/>
          <w:sz w:val="24"/>
          <w:szCs w:val="24"/>
        </w:rPr>
        <w:t>Velika Ludina</w:t>
      </w:r>
      <w:r w:rsidR="00F44A67" w:rsidRPr="00A86F81">
        <w:rPr>
          <w:rFonts w:cstheme="minorHAnsi"/>
          <w:bCs/>
          <w:sz w:val="24"/>
          <w:szCs w:val="24"/>
        </w:rPr>
        <w:t xml:space="preserve"> </w:t>
      </w:r>
      <w:r w:rsidRPr="00A86F81">
        <w:rPr>
          <w:rFonts w:cstheme="minorHAnsi"/>
          <w:bCs/>
          <w:sz w:val="24"/>
          <w:szCs w:val="24"/>
        </w:rPr>
        <w:t>sastoji se od</w:t>
      </w:r>
      <w:r w:rsidR="0055517C" w:rsidRPr="00A86F81">
        <w:rPr>
          <w:rFonts w:cstheme="minorHAnsi"/>
          <w:bCs/>
          <w:sz w:val="24"/>
          <w:szCs w:val="24"/>
        </w:rPr>
        <w:t xml:space="preserve"> razdjela, glava</w:t>
      </w:r>
      <w:r w:rsidR="006F5968" w:rsidRPr="00A86F81">
        <w:rPr>
          <w:rFonts w:cstheme="minorHAnsi"/>
          <w:bCs/>
          <w:sz w:val="24"/>
          <w:szCs w:val="24"/>
        </w:rPr>
        <w:t xml:space="preserve">, </w:t>
      </w:r>
      <w:r w:rsidR="00455E5D" w:rsidRPr="00A86F81">
        <w:rPr>
          <w:rFonts w:cstheme="minorHAnsi"/>
          <w:bCs/>
          <w:sz w:val="24"/>
          <w:szCs w:val="24"/>
        </w:rPr>
        <w:t xml:space="preserve">glavnih programa, </w:t>
      </w:r>
      <w:r w:rsidR="006F5968" w:rsidRPr="00A86F81">
        <w:rPr>
          <w:rFonts w:cstheme="minorHAnsi"/>
          <w:bCs/>
          <w:sz w:val="24"/>
          <w:szCs w:val="24"/>
        </w:rPr>
        <w:t>proračunskog korisnika</w:t>
      </w:r>
      <w:r w:rsidR="0055517C" w:rsidRPr="00A86F81">
        <w:rPr>
          <w:rFonts w:cstheme="minorHAnsi"/>
          <w:bCs/>
          <w:sz w:val="24"/>
          <w:szCs w:val="24"/>
        </w:rPr>
        <w:t xml:space="preserve"> i programa. Programi </w:t>
      </w:r>
      <w:r w:rsidR="001C7C68" w:rsidRPr="00A86F81">
        <w:rPr>
          <w:rFonts w:cstheme="minorHAnsi"/>
          <w:bCs/>
          <w:sz w:val="24"/>
          <w:szCs w:val="24"/>
        </w:rPr>
        <w:t xml:space="preserve">se sastoje od </w:t>
      </w:r>
      <w:r w:rsidR="0055517C" w:rsidRPr="00A86F81">
        <w:rPr>
          <w:rFonts w:cstheme="minorHAnsi"/>
          <w:bCs/>
          <w:sz w:val="24"/>
          <w:szCs w:val="24"/>
        </w:rPr>
        <w:t>aktivnosti</w:t>
      </w:r>
      <w:r w:rsidR="001C7C68" w:rsidRPr="00A86F81">
        <w:rPr>
          <w:rFonts w:cstheme="minorHAnsi"/>
          <w:bCs/>
          <w:sz w:val="24"/>
          <w:szCs w:val="24"/>
        </w:rPr>
        <w:t xml:space="preserve"> i projekata (</w:t>
      </w:r>
      <w:r w:rsidR="0055517C" w:rsidRPr="00A86F81">
        <w:rPr>
          <w:rFonts w:cstheme="minorHAnsi"/>
          <w:bCs/>
          <w:sz w:val="24"/>
          <w:szCs w:val="24"/>
        </w:rPr>
        <w:t>kapitaln</w:t>
      </w:r>
      <w:r w:rsidR="001C7C68" w:rsidRPr="00A86F81">
        <w:rPr>
          <w:rFonts w:cstheme="minorHAnsi"/>
          <w:bCs/>
          <w:sz w:val="24"/>
          <w:szCs w:val="24"/>
        </w:rPr>
        <w:t>i</w:t>
      </w:r>
      <w:r w:rsidR="0055517C" w:rsidRPr="00A86F81">
        <w:rPr>
          <w:rFonts w:cstheme="minorHAnsi"/>
          <w:bCs/>
          <w:sz w:val="24"/>
          <w:szCs w:val="24"/>
        </w:rPr>
        <w:t xml:space="preserve"> projekt</w:t>
      </w:r>
      <w:r w:rsidR="001C7C68" w:rsidRPr="00A86F81">
        <w:rPr>
          <w:rFonts w:cstheme="minorHAnsi"/>
          <w:bCs/>
          <w:sz w:val="24"/>
          <w:szCs w:val="24"/>
        </w:rPr>
        <w:t>i)</w:t>
      </w:r>
      <w:r w:rsidR="0055517C" w:rsidRPr="00A86F81">
        <w:rPr>
          <w:rFonts w:cstheme="minorHAnsi"/>
          <w:bCs/>
          <w:sz w:val="24"/>
          <w:szCs w:val="24"/>
        </w:rPr>
        <w:t>.</w:t>
      </w:r>
      <w:r w:rsidR="00392D7E" w:rsidRPr="00A86F81">
        <w:rPr>
          <w:rFonts w:cstheme="minorHAnsi"/>
          <w:bCs/>
          <w:sz w:val="24"/>
          <w:szCs w:val="24"/>
        </w:rPr>
        <w:t xml:space="preserve"> </w:t>
      </w:r>
    </w:p>
    <w:p w14:paraId="0C9D72ED" w14:textId="7002C695" w:rsidR="00D96DE8" w:rsidRPr="00A86F81" w:rsidRDefault="0055517C" w:rsidP="00436FBF">
      <w:pPr>
        <w:spacing w:after="0"/>
        <w:jc w:val="both"/>
        <w:rPr>
          <w:rFonts w:cstheme="minorHAnsi"/>
          <w:b/>
          <w:sz w:val="24"/>
          <w:szCs w:val="24"/>
        </w:rPr>
      </w:pPr>
      <w:r w:rsidRPr="00A86F81">
        <w:rPr>
          <w:rFonts w:cstheme="minorHAnsi"/>
          <w:b/>
          <w:noProof/>
          <w:sz w:val="24"/>
          <w:szCs w:val="24"/>
          <w:lang w:eastAsia="hr-HR"/>
        </w:rPr>
        <w:lastRenderedPageBreak/>
        <w:drawing>
          <wp:inline distT="0" distB="0" distL="0" distR="0" wp14:anchorId="7DD0AB09" wp14:editId="4CBD034A">
            <wp:extent cx="5791200" cy="8978310"/>
            <wp:effectExtent l="38100" t="38100" r="19050" b="0"/>
            <wp:docPr id="7" name="Dij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CEE5430" w14:textId="5504CE66" w:rsidR="00ED4B4D" w:rsidRPr="00A86F81" w:rsidRDefault="00350570" w:rsidP="0077721C">
      <w:pPr>
        <w:spacing w:after="0"/>
        <w:jc w:val="both"/>
        <w:rPr>
          <w:rFonts w:cstheme="minorHAnsi"/>
          <w:b/>
          <w:color w:val="548DD4" w:themeColor="text2" w:themeTint="99"/>
          <w:sz w:val="24"/>
          <w:szCs w:val="24"/>
        </w:rPr>
      </w:pPr>
      <w:r w:rsidRPr="00A86F81">
        <w:rPr>
          <w:rFonts w:cstheme="minorHAnsi"/>
          <w:b/>
          <w:color w:val="548DD4" w:themeColor="text2" w:themeTint="99"/>
          <w:sz w:val="24"/>
          <w:szCs w:val="24"/>
        </w:rPr>
        <w:lastRenderedPageBreak/>
        <w:t>OPIS POSEBNOG DIJELA PRORAČUNA</w:t>
      </w:r>
    </w:p>
    <w:p w14:paraId="17D9A6D8" w14:textId="77777777" w:rsidR="00ED4B4D" w:rsidRPr="00A86F81" w:rsidRDefault="00ED4B4D" w:rsidP="0077721C">
      <w:pPr>
        <w:spacing w:after="0"/>
        <w:jc w:val="both"/>
        <w:rPr>
          <w:rFonts w:cstheme="minorHAnsi"/>
          <w:b/>
          <w:color w:val="548DD4" w:themeColor="text2" w:themeTint="99"/>
          <w:sz w:val="24"/>
          <w:szCs w:val="24"/>
        </w:rPr>
      </w:pPr>
    </w:p>
    <w:p w14:paraId="75B99A98" w14:textId="2F9258B4" w:rsidR="001D4EC7" w:rsidRPr="00A86F81" w:rsidRDefault="00D97282" w:rsidP="006F5968">
      <w:pPr>
        <w:spacing w:after="0"/>
        <w:jc w:val="both"/>
        <w:rPr>
          <w:rFonts w:cstheme="minorHAnsi"/>
          <w:b/>
          <w:color w:val="548DD4" w:themeColor="text2" w:themeTint="99"/>
          <w:sz w:val="24"/>
          <w:szCs w:val="24"/>
        </w:rPr>
      </w:pPr>
      <w:r w:rsidRPr="00A86F81">
        <w:rPr>
          <w:rFonts w:cstheme="minorHAnsi"/>
          <w:b/>
          <w:color w:val="548DD4" w:themeColor="text2" w:themeTint="99"/>
          <w:sz w:val="24"/>
          <w:szCs w:val="24"/>
        </w:rPr>
        <w:t xml:space="preserve">RAZDJEL 01 OPĆINSKO VIJEĆE - </w:t>
      </w:r>
      <w:r w:rsidR="00C85EFA" w:rsidRPr="00A86F81">
        <w:rPr>
          <w:rFonts w:cstheme="minorHAnsi"/>
          <w:b/>
          <w:color w:val="548DD4" w:themeColor="text2" w:themeTint="99"/>
          <w:sz w:val="24"/>
          <w:szCs w:val="24"/>
        </w:rPr>
        <w:t xml:space="preserve">11.900,00 </w:t>
      </w:r>
      <w:r w:rsidRPr="00A86F81">
        <w:rPr>
          <w:rFonts w:cstheme="minorHAnsi"/>
          <w:b/>
          <w:color w:val="548DD4" w:themeColor="text2" w:themeTint="99"/>
          <w:sz w:val="24"/>
          <w:szCs w:val="24"/>
        </w:rPr>
        <w:t>EURA</w:t>
      </w:r>
    </w:p>
    <w:p w14:paraId="28A27A56" w14:textId="77777777" w:rsidR="001B4C47" w:rsidRPr="00A86F81" w:rsidRDefault="001B4C47" w:rsidP="001B4C47">
      <w:pPr>
        <w:tabs>
          <w:tab w:val="left" w:pos="2868"/>
        </w:tabs>
        <w:spacing w:after="0"/>
        <w:jc w:val="both"/>
        <w:rPr>
          <w:rFonts w:cstheme="minorHAnsi"/>
          <w:b/>
          <w:color w:val="548DD4" w:themeColor="text2" w:themeTint="99"/>
          <w:sz w:val="24"/>
          <w:szCs w:val="24"/>
        </w:rPr>
      </w:pPr>
    </w:p>
    <w:p w14:paraId="222AA335" w14:textId="721ADBED" w:rsidR="001B4C47" w:rsidRPr="00A86F81" w:rsidRDefault="001B4C47" w:rsidP="001B4C47">
      <w:pPr>
        <w:tabs>
          <w:tab w:val="left" w:pos="2868"/>
        </w:tabs>
        <w:spacing w:after="0"/>
        <w:jc w:val="both"/>
        <w:rPr>
          <w:rFonts w:cstheme="minorHAnsi"/>
          <w:b/>
          <w:color w:val="548DD4" w:themeColor="text2" w:themeTint="99"/>
          <w:sz w:val="24"/>
          <w:szCs w:val="24"/>
        </w:rPr>
      </w:pPr>
      <w:r w:rsidRPr="00A86F81">
        <w:rPr>
          <w:rFonts w:cstheme="minorHAnsi"/>
          <w:b/>
          <w:color w:val="548DD4" w:themeColor="text2" w:themeTint="99"/>
          <w:sz w:val="24"/>
          <w:szCs w:val="24"/>
        </w:rPr>
        <w:t>Glavni program  A</w:t>
      </w:r>
      <w:r w:rsidR="00C85EFA" w:rsidRPr="00A86F81">
        <w:rPr>
          <w:rFonts w:cstheme="minorHAnsi"/>
          <w:b/>
          <w:color w:val="548DD4" w:themeColor="text2" w:themeTint="99"/>
          <w:sz w:val="24"/>
          <w:szCs w:val="24"/>
        </w:rPr>
        <w:t>0</w:t>
      </w:r>
      <w:r w:rsidRPr="00A86F81">
        <w:rPr>
          <w:rFonts w:cstheme="minorHAnsi"/>
          <w:b/>
          <w:color w:val="548DD4" w:themeColor="text2" w:themeTint="99"/>
          <w:sz w:val="24"/>
          <w:szCs w:val="24"/>
        </w:rPr>
        <w:t xml:space="preserve">1 Općinsko Vijeće - </w:t>
      </w:r>
      <w:r w:rsidR="00C85EFA" w:rsidRPr="00A86F81">
        <w:rPr>
          <w:rFonts w:cstheme="minorHAnsi"/>
          <w:b/>
          <w:color w:val="548DD4" w:themeColor="text2" w:themeTint="99"/>
          <w:sz w:val="24"/>
          <w:szCs w:val="24"/>
        </w:rPr>
        <w:t xml:space="preserve">11.900,00 </w:t>
      </w:r>
      <w:r w:rsidR="00F26D28" w:rsidRPr="00A86F81">
        <w:rPr>
          <w:rFonts w:cstheme="minorHAnsi"/>
          <w:b/>
          <w:color w:val="548DD4" w:themeColor="text2" w:themeTint="99"/>
          <w:sz w:val="24"/>
          <w:szCs w:val="24"/>
        </w:rPr>
        <w:t>eura</w:t>
      </w:r>
    </w:p>
    <w:p w14:paraId="55A7A22F" w14:textId="77777777" w:rsidR="00792548" w:rsidRPr="00A86F81" w:rsidRDefault="00792548" w:rsidP="0077721C">
      <w:pPr>
        <w:spacing w:after="0"/>
        <w:jc w:val="both"/>
        <w:rPr>
          <w:rFonts w:cstheme="minorHAnsi"/>
          <w:b/>
          <w:color w:val="548DD4" w:themeColor="text2" w:themeTint="99"/>
          <w:sz w:val="24"/>
          <w:szCs w:val="24"/>
        </w:rPr>
      </w:pPr>
    </w:p>
    <w:p w14:paraId="74691458" w14:textId="1A95981F" w:rsidR="00BF19BF" w:rsidRPr="00A86F81" w:rsidRDefault="00BA353E" w:rsidP="001D4EC7">
      <w:pPr>
        <w:jc w:val="both"/>
        <w:rPr>
          <w:rFonts w:cstheme="minorHAnsi"/>
          <w:b/>
          <w:color w:val="548DD4" w:themeColor="text2" w:themeTint="99"/>
          <w:sz w:val="24"/>
          <w:szCs w:val="24"/>
        </w:rPr>
      </w:pPr>
      <w:r w:rsidRPr="00A86F81">
        <w:rPr>
          <w:rFonts w:cstheme="minorHAnsi"/>
          <w:b/>
          <w:color w:val="548DD4" w:themeColor="text2" w:themeTint="99"/>
          <w:sz w:val="24"/>
          <w:szCs w:val="24"/>
        </w:rPr>
        <w:t>Program 100</w:t>
      </w:r>
      <w:r w:rsidR="00C85EFA" w:rsidRPr="00A86F81">
        <w:rPr>
          <w:rFonts w:cstheme="minorHAnsi"/>
          <w:b/>
          <w:color w:val="548DD4" w:themeColor="text2" w:themeTint="99"/>
          <w:sz w:val="24"/>
          <w:szCs w:val="24"/>
        </w:rPr>
        <w:t>0</w:t>
      </w:r>
      <w:r w:rsidRPr="00A86F81">
        <w:rPr>
          <w:rFonts w:cstheme="minorHAnsi"/>
          <w:b/>
          <w:color w:val="548DD4" w:themeColor="text2" w:themeTint="99"/>
          <w:sz w:val="24"/>
          <w:szCs w:val="24"/>
        </w:rPr>
        <w:t xml:space="preserve"> </w:t>
      </w:r>
      <w:r w:rsidR="001B4C47" w:rsidRPr="00A86F81">
        <w:rPr>
          <w:rFonts w:cstheme="minorHAnsi"/>
          <w:b/>
          <w:color w:val="548DD4" w:themeColor="text2" w:themeTint="99"/>
          <w:sz w:val="24"/>
          <w:szCs w:val="24"/>
        </w:rPr>
        <w:t xml:space="preserve">Općinsko Vijeće </w:t>
      </w:r>
      <w:r w:rsidR="001D4EC7" w:rsidRPr="00A86F81">
        <w:rPr>
          <w:rFonts w:cstheme="minorHAnsi"/>
          <w:b/>
          <w:color w:val="548DD4" w:themeColor="text2" w:themeTint="99"/>
          <w:sz w:val="24"/>
          <w:szCs w:val="24"/>
        </w:rPr>
        <w:t xml:space="preserve">- </w:t>
      </w:r>
      <w:r w:rsidR="00C85EFA" w:rsidRPr="00A86F81">
        <w:rPr>
          <w:rFonts w:cstheme="minorHAnsi"/>
          <w:b/>
          <w:color w:val="548DD4" w:themeColor="text2" w:themeTint="99"/>
          <w:sz w:val="24"/>
          <w:szCs w:val="24"/>
        </w:rPr>
        <w:t xml:space="preserve">10.000,00 </w:t>
      </w:r>
      <w:r w:rsidR="001D4EC7" w:rsidRPr="00A86F81">
        <w:rPr>
          <w:rFonts w:cstheme="minorHAnsi"/>
          <w:b/>
          <w:color w:val="548DD4" w:themeColor="text2" w:themeTint="99"/>
          <w:sz w:val="24"/>
          <w:szCs w:val="24"/>
        </w:rPr>
        <w:t>eura</w:t>
      </w:r>
    </w:p>
    <w:p w14:paraId="5240A44A" w14:textId="1812B8C6" w:rsidR="00B81959" w:rsidRPr="00A86F81" w:rsidRDefault="00F26D28" w:rsidP="00B81959">
      <w:pPr>
        <w:tabs>
          <w:tab w:val="left" w:pos="567"/>
        </w:tabs>
        <w:spacing w:after="0"/>
        <w:jc w:val="both"/>
        <w:rPr>
          <w:rFonts w:cstheme="minorHAnsi"/>
          <w:bCs/>
          <w:sz w:val="24"/>
          <w:szCs w:val="24"/>
        </w:rPr>
      </w:pPr>
      <w:r w:rsidRPr="00A86F81">
        <w:rPr>
          <w:rFonts w:cstheme="minorHAnsi"/>
          <w:bCs/>
          <w:sz w:val="24"/>
          <w:szCs w:val="24"/>
        </w:rPr>
        <w:t xml:space="preserve">Donošenje akata i mjera i djelokruga predstavničkog, izvršnog tijela i mjesne samouprave </w:t>
      </w:r>
      <w:r w:rsidR="00B81959" w:rsidRPr="00A86F81">
        <w:rPr>
          <w:rFonts w:cstheme="minorHAnsi"/>
          <w:bCs/>
          <w:sz w:val="24"/>
          <w:szCs w:val="24"/>
        </w:rPr>
        <w:t>planiran</w:t>
      </w:r>
      <w:r w:rsidRPr="00A86F81">
        <w:rPr>
          <w:rFonts w:cstheme="minorHAnsi"/>
          <w:bCs/>
          <w:sz w:val="24"/>
          <w:szCs w:val="24"/>
        </w:rPr>
        <w:t>o je</w:t>
      </w:r>
      <w:r w:rsidR="00B81959" w:rsidRPr="00A86F81">
        <w:rPr>
          <w:rFonts w:cstheme="minorHAnsi"/>
          <w:bCs/>
          <w:sz w:val="24"/>
          <w:szCs w:val="24"/>
        </w:rPr>
        <w:t xml:space="preserve"> </w:t>
      </w:r>
      <w:r w:rsidR="00C85EFA" w:rsidRPr="00A86F81">
        <w:rPr>
          <w:rFonts w:cstheme="minorHAnsi"/>
          <w:bCs/>
          <w:sz w:val="24"/>
          <w:szCs w:val="24"/>
        </w:rPr>
        <w:t xml:space="preserve">10.000,00 </w:t>
      </w:r>
      <w:r w:rsidR="00B81959" w:rsidRPr="00A86F81">
        <w:rPr>
          <w:rFonts w:cstheme="minorHAnsi"/>
          <w:bCs/>
          <w:sz w:val="24"/>
          <w:szCs w:val="24"/>
        </w:rPr>
        <w:t>eura.</w:t>
      </w:r>
    </w:p>
    <w:p w14:paraId="23A1115E" w14:textId="1F80B881" w:rsidR="000E46F0" w:rsidRPr="00A86F81" w:rsidRDefault="000E46F0" w:rsidP="006C572B">
      <w:pPr>
        <w:spacing w:after="100" w:afterAutospacing="1" w:line="240" w:lineRule="auto"/>
        <w:contextualSpacing/>
        <w:jc w:val="both"/>
        <w:rPr>
          <w:rFonts w:eastAsia="Times New Roman" w:cstheme="minorHAnsi"/>
          <w:sz w:val="24"/>
          <w:szCs w:val="24"/>
        </w:rPr>
      </w:pPr>
    </w:p>
    <w:p w14:paraId="502AD553" w14:textId="458F9228" w:rsidR="007675E5" w:rsidRPr="00A86F81" w:rsidRDefault="007675E5" w:rsidP="007675E5">
      <w:pPr>
        <w:spacing w:after="100" w:afterAutospacing="1" w:line="240" w:lineRule="auto"/>
        <w:contextualSpacing/>
        <w:jc w:val="both"/>
        <w:rPr>
          <w:rFonts w:eastAsia="Times New Roman" w:cstheme="minorHAnsi"/>
          <w:b/>
          <w:color w:val="548DD4" w:themeColor="text2" w:themeTint="99"/>
          <w:sz w:val="24"/>
          <w:szCs w:val="24"/>
        </w:rPr>
      </w:pPr>
      <w:r w:rsidRPr="00A86F81">
        <w:rPr>
          <w:rFonts w:eastAsia="Times New Roman" w:cstheme="minorHAnsi"/>
          <w:b/>
          <w:color w:val="548DD4" w:themeColor="text2" w:themeTint="99"/>
          <w:sz w:val="24"/>
          <w:szCs w:val="24"/>
        </w:rPr>
        <w:t>Program 100</w:t>
      </w:r>
      <w:r w:rsidR="00C85EFA" w:rsidRPr="00A86F81">
        <w:rPr>
          <w:rFonts w:eastAsia="Times New Roman" w:cstheme="minorHAnsi"/>
          <w:b/>
          <w:color w:val="548DD4" w:themeColor="text2" w:themeTint="99"/>
          <w:sz w:val="24"/>
          <w:szCs w:val="24"/>
        </w:rPr>
        <w:t>1</w:t>
      </w:r>
      <w:r w:rsidRPr="00A86F81">
        <w:rPr>
          <w:rFonts w:eastAsia="Times New Roman" w:cstheme="minorHAnsi"/>
          <w:b/>
          <w:color w:val="548DD4" w:themeColor="text2" w:themeTint="99"/>
          <w:sz w:val="24"/>
          <w:szCs w:val="24"/>
        </w:rPr>
        <w:t xml:space="preserve"> </w:t>
      </w:r>
      <w:r w:rsidR="00F26D28" w:rsidRPr="00A86F81">
        <w:rPr>
          <w:rFonts w:eastAsia="Times New Roman" w:cstheme="minorHAnsi"/>
          <w:b/>
          <w:color w:val="548DD4" w:themeColor="text2" w:themeTint="99"/>
          <w:sz w:val="24"/>
          <w:szCs w:val="24"/>
        </w:rPr>
        <w:t xml:space="preserve">Program političkih stranaka </w:t>
      </w:r>
      <w:r w:rsidRPr="00A86F81">
        <w:rPr>
          <w:rFonts w:eastAsia="Times New Roman" w:cstheme="minorHAnsi"/>
          <w:b/>
          <w:color w:val="548DD4" w:themeColor="text2" w:themeTint="99"/>
          <w:sz w:val="24"/>
          <w:szCs w:val="24"/>
        </w:rPr>
        <w:t xml:space="preserve">- </w:t>
      </w:r>
      <w:r w:rsidR="00F26D28" w:rsidRPr="00A86F81">
        <w:rPr>
          <w:rFonts w:eastAsia="Times New Roman" w:cstheme="minorHAnsi"/>
          <w:b/>
          <w:color w:val="548DD4" w:themeColor="text2" w:themeTint="99"/>
          <w:sz w:val="24"/>
          <w:szCs w:val="24"/>
        </w:rPr>
        <w:t xml:space="preserve">1.900,00 </w:t>
      </w:r>
      <w:r w:rsidRPr="00A86F81">
        <w:rPr>
          <w:rFonts w:eastAsia="Times New Roman" w:cstheme="minorHAnsi"/>
          <w:b/>
          <w:color w:val="548DD4" w:themeColor="text2" w:themeTint="99"/>
          <w:sz w:val="24"/>
          <w:szCs w:val="24"/>
        </w:rPr>
        <w:t>eura</w:t>
      </w:r>
    </w:p>
    <w:p w14:paraId="57144CEC" w14:textId="0FD95CED" w:rsidR="006C572B" w:rsidRPr="00A86F81" w:rsidRDefault="006C572B" w:rsidP="007675E5">
      <w:pPr>
        <w:spacing w:after="100" w:afterAutospacing="1" w:line="240" w:lineRule="auto"/>
        <w:contextualSpacing/>
        <w:jc w:val="both"/>
        <w:rPr>
          <w:rFonts w:eastAsia="Times New Roman" w:cstheme="minorHAnsi"/>
          <w:b/>
          <w:color w:val="548DD4" w:themeColor="text2" w:themeTint="99"/>
          <w:sz w:val="24"/>
          <w:szCs w:val="24"/>
        </w:rPr>
      </w:pPr>
    </w:p>
    <w:p w14:paraId="26A12A1D" w14:textId="1BA27B39" w:rsidR="006C572B" w:rsidRPr="00A86F81" w:rsidRDefault="006C572B" w:rsidP="00F26D28">
      <w:pPr>
        <w:tabs>
          <w:tab w:val="left" w:pos="567"/>
        </w:tabs>
        <w:jc w:val="both"/>
        <w:rPr>
          <w:rFonts w:cstheme="minorHAnsi"/>
          <w:bCs/>
          <w:sz w:val="24"/>
          <w:szCs w:val="24"/>
        </w:rPr>
      </w:pPr>
      <w:r w:rsidRPr="00A86F81">
        <w:rPr>
          <w:rFonts w:cstheme="minorHAnsi"/>
          <w:bCs/>
          <w:sz w:val="24"/>
          <w:szCs w:val="24"/>
        </w:rPr>
        <w:t xml:space="preserve">Za </w:t>
      </w:r>
      <w:r w:rsidR="00F26D28" w:rsidRPr="00A86F81">
        <w:rPr>
          <w:rFonts w:cstheme="minorHAnsi"/>
          <w:bCs/>
          <w:sz w:val="24"/>
          <w:szCs w:val="24"/>
        </w:rPr>
        <w:t xml:space="preserve">osnovne funkcije stranaka </w:t>
      </w:r>
      <w:r w:rsidRPr="00A86F81">
        <w:rPr>
          <w:rFonts w:cstheme="minorHAnsi"/>
          <w:bCs/>
          <w:sz w:val="24"/>
          <w:szCs w:val="24"/>
        </w:rPr>
        <w:t xml:space="preserve">planirano je </w:t>
      </w:r>
      <w:r w:rsidR="00F26D28" w:rsidRPr="00A86F81">
        <w:rPr>
          <w:rFonts w:cstheme="minorHAnsi"/>
          <w:bCs/>
          <w:sz w:val="24"/>
          <w:szCs w:val="24"/>
        </w:rPr>
        <w:t xml:space="preserve">1.900,00 </w:t>
      </w:r>
      <w:r w:rsidRPr="00A86F81">
        <w:rPr>
          <w:rFonts w:cstheme="minorHAnsi"/>
          <w:bCs/>
          <w:sz w:val="24"/>
          <w:szCs w:val="24"/>
        </w:rPr>
        <w:t>eura.</w:t>
      </w:r>
    </w:p>
    <w:p w14:paraId="25711BF4" w14:textId="24EFF546" w:rsidR="00F26D28" w:rsidRPr="00A86F81" w:rsidRDefault="00D97282" w:rsidP="00F26D28">
      <w:pPr>
        <w:spacing w:after="0"/>
        <w:jc w:val="both"/>
        <w:rPr>
          <w:rFonts w:cstheme="minorHAnsi"/>
          <w:b/>
          <w:color w:val="548DD4" w:themeColor="text2" w:themeTint="99"/>
          <w:sz w:val="24"/>
          <w:szCs w:val="24"/>
        </w:rPr>
      </w:pPr>
      <w:r w:rsidRPr="00A86F81">
        <w:rPr>
          <w:rFonts w:cstheme="minorHAnsi"/>
          <w:b/>
          <w:color w:val="548DD4" w:themeColor="text2" w:themeTint="99"/>
          <w:sz w:val="24"/>
          <w:szCs w:val="24"/>
        </w:rPr>
        <w:t xml:space="preserve">RAZDJEL 02 JEDINSTVENI UPRAVNI ODJEL - </w:t>
      </w:r>
      <w:r w:rsidR="007C62B7" w:rsidRPr="00A86F81">
        <w:rPr>
          <w:rFonts w:cstheme="minorHAnsi"/>
          <w:b/>
          <w:color w:val="548DD4" w:themeColor="text2" w:themeTint="99"/>
          <w:sz w:val="24"/>
          <w:szCs w:val="24"/>
        </w:rPr>
        <w:t xml:space="preserve">11.217.111,19 </w:t>
      </w:r>
      <w:r w:rsidRPr="00A86F81">
        <w:rPr>
          <w:rFonts w:cstheme="minorHAnsi"/>
          <w:b/>
          <w:color w:val="548DD4" w:themeColor="text2" w:themeTint="99"/>
          <w:sz w:val="24"/>
          <w:szCs w:val="24"/>
        </w:rPr>
        <w:t>EURA</w:t>
      </w:r>
    </w:p>
    <w:p w14:paraId="7F4A1FDA" w14:textId="0952725D" w:rsidR="00F26D28" w:rsidRPr="00A86F81" w:rsidRDefault="00D97282" w:rsidP="00F26D28">
      <w:pPr>
        <w:tabs>
          <w:tab w:val="left" w:pos="2868"/>
        </w:tabs>
        <w:spacing w:after="0"/>
        <w:jc w:val="both"/>
        <w:rPr>
          <w:rFonts w:cstheme="minorHAnsi"/>
          <w:b/>
          <w:color w:val="548DD4" w:themeColor="text2" w:themeTint="99"/>
          <w:sz w:val="24"/>
          <w:szCs w:val="24"/>
        </w:rPr>
      </w:pPr>
      <w:r w:rsidRPr="00A86F81">
        <w:rPr>
          <w:rFonts w:cstheme="minorHAnsi"/>
          <w:b/>
          <w:color w:val="548DD4" w:themeColor="text2" w:themeTint="99"/>
          <w:sz w:val="24"/>
          <w:szCs w:val="24"/>
        </w:rPr>
        <w:t xml:space="preserve">GLAVA 0201 JEDINSTVENI UPRAVNI ODJEL - </w:t>
      </w:r>
      <w:r w:rsidR="007C62B7" w:rsidRPr="00A86F81">
        <w:rPr>
          <w:rFonts w:cstheme="minorHAnsi"/>
          <w:b/>
          <w:color w:val="548DD4" w:themeColor="text2" w:themeTint="99"/>
          <w:sz w:val="24"/>
          <w:szCs w:val="24"/>
        </w:rPr>
        <w:t xml:space="preserve">10.708.501,19 </w:t>
      </w:r>
      <w:r w:rsidRPr="00A86F81">
        <w:rPr>
          <w:rFonts w:cstheme="minorHAnsi"/>
          <w:b/>
          <w:color w:val="548DD4" w:themeColor="text2" w:themeTint="99"/>
          <w:sz w:val="24"/>
          <w:szCs w:val="24"/>
        </w:rPr>
        <w:t>EURA</w:t>
      </w:r>
    </w:p>
    <w:p w14:paraId="59B4EFF8" w14:textId="77777777" w:rsidR="00F26D28" w:rsidRPr="00A86F81" w:rsidRDefault="00F26D28" w:rsidP="00F26D28">
      <w:pPr>
        <w:tabs>
          <w:tab w:val="left" w:pos="2868"/>
        </w:tabs>
        <w:spacing w:after="0"/>
        <w:jc w:val="both"/>
        <w:rPr>
          <w:rFonts w:cstheme="minorHAnsi"/>
          <w:b/>
          <w:color w:val="548DD4" w:themeColor="text2" w:themeTint="99"/>
          <w:sz w:val="24"/>
          <w:szCs w:val="24"/>
        </w:rPr>
      </w:pPr>
    </w:p>
    <w:p w14:paraId="00570540" w14:textId="40C55369" w:rsidR="00F26D28" w:rsidRPr="00A86F81" w:rsidRDefault="00F26D28" w:rsidP="00F26D28">
      <w:pPr>
        <w:tabs>
          <w:tab w:val="left" w:pos="2868"/>
        </w:tabs>
        <w:jc w:val="both"/>
        <w:rPr>
          <w:rFonts w:eastAsia="Times New Roman" w:cstheme="minorHAnsi"/>
          <w:b/>
          <w:color w:val="548DD4" w:themeColor="text2" w:themeTint="99"/>
          <w:sz w:val="24"/>
          <w:szCs w:val="24"/>
        </w:rPr>
      </w:pPr>
      <w:r w:rsidRPr="00A86F81">
        <w:rPr>
          <w:rFonts w:cstheme="minorHAnsi"/>
          <w:b/>
          <w:color w:val="548DD4" w:themeColor="text2" w:themeTint="99"/>
          <w:sz w:val="24"/>
          <w:szCs w:val="24"/>
        </w:rPr>
        <w:t>Glavni program A</w:t>
      </w:r>
      <w:r w:rsidR="007C62B7" w:rsidRPr="00A86F81">
        <w:rPr>
          <w:rFonts w:cstheme="minorHAnsi"/>
          <w:b/>
          <w:color w:val="548DD4" w:themeColor="text2" w:themeTint="99"/>
          <w:sz w:val="24"/>
          <w:szCs w:val="24"/>
        </w:rPr>
        <w:t>02</w:t>
      </w:r>
      <w:r w:rsidRPr="00A86F81">
        <w:rPr>
          <w:rFonts w:cstheme="minorHAnsi"/>
          <w:b/>
          <w:color w:val="548DD4" w:themeColor="text2" w:themeTint="99"/>
          <w:sz w:val="24"/>
          <w:szCs w:val="24"/>
        </w:rPr>
        <w:t xml:space="preserve"> Jedinstveni upravni odjel - </w:t>
      </w:r>
      <w:r w:rsidR="007C62B7" w:rsidRPr="00A86F81">
        <w:rPr>
          <w:rFonts w:cstheme="minorHAnsi"/>
          <w:b/>
          <w:color w:val="548DD4" w:themeColor="text2" w:themeTint="99"/>
          <w:sz w:val="24"/>
          <w:szCs w:val="24"/>
        </w:rPr>
        <w:t xml:space="preserve">10.708.501,19 </w:t>
      </w:r>
      <w:r w:rsidRPr="00A86F81">
        <w:rPr>
          <w:rFonts w:cstheme="minorHAnsi"/>
          <w:b/>
          <w:color w:val="548DD4" w:themeColor="text2" w:themeTint="99"/>
          <w:sz w:val="24"/>
          <w:szCs w:val="24"/>
        </w:rPr>
        <w:t>eura</w:t>
      </w:r>
    </w:p>
    <w:p w14:paraId="403B8B3A" w14:textId="21B093A4" w:rsidR="007675E5" w:rsidRPr="00A86F81" w:rsidRDefault="006C572B" w:rsidP="006C572B">
      <w:pPr>
        <w:spacing w:after="100" w:afterAutospacing="1" w:line="240" w:lineRule="auto"/>
        <w:contextualSpacing/>
        <w:jc w:val="both"/>
        <w:rPr>
          <w:rFonts w:eastAsia="Times New Roman" w:cstheme="minorHAnsi"/>
          <w:b/>
          <w:color w:val="548DD4" w:themeColor="text2" w:themeTint="99"/>
          <w:sz w:val="24"/>
          <w:szCs w:val="24"/>
        </w:rPr>
      </w:pPr>
      <w:r w:rsidRPr="00A86F81">
        <w:rPr>
          <w:rFonts w:eastAsia="Times New Roman" w:cstheme="minorHAnsi"/>
          <w:b/>
          <w:color w:val="548DD4" w:themeColor="text2" w:themeTint="99"/>
          <w:sz w:val="24"/>
          <w:szCs w:val="24"/>
        </w:rPr>
        <w:t xml:space="preserve">Program </w:t>
      </w:r>
      <w:r w:rsidR="00F26D28" w:rsidRPr="00A86F81">
        <w:rPr>
          <w:rFonts w:eastAsia="Times New Roman" w:cstheme="minorHAnsi"/>
          <w:b/>
          <w:color w:val="548DD4" w:themeColor="text2" w:themeTint="99"/>
          <w:sz w:val="24"/>
          <w:szCs w:val="24"/>
        </w:rPr>
        <w:t>1000</w:t>
      </w:r>
      <w:r w:rsidRPr="00A86F81">
        <w:rPr>
          <w:rFonts w:eastAsia="Times New Roman" w:cstheme="minorHAnsi"/>
          <w:b/>
          <w:color w:val="548DD4" w:themeColor="text2" w:themeTint="99"/>
          <w:sz w:val="24"/>
          <w:szCs w:val="24"/>
        </w:rPr>
        <w:t xml:space="preserve"> </w:t>
      </w:r>
      <w:r w:rsidR="00F26D28" w:rsidRPr="00A86F81">
        <w:rPr>
          <w:rFonts w:cstheme="minorHAnsi"/>
          <w:b/>
          <w:color w:val="548DD4" w:themeColor="text2" w:themeTint="99"/>
          <w:sz w:val="24"/>
          <w:szCs w:val="24"/>
        </w:rPr>
        <w:t>Jedinstveni upravni odjel</w:t>
      </w:r>
      <w:r w:rsidR="00F26D28" w:rsidRPr="00A86F81">
        <w:rPr>
          <w:rFonts w:eastAsia="Times New Roman" w:cstheme="minorHAnsi"/>
          <w:b/>
          <w:color w:val="548DD4" w:themeColor="text2" w:themeTint="99"/>
          <w:sz w:val="24"/>
          <w:szCs w:val="24"/>
        </w:rPr>
        <w:t xml:space="preserve"> </w:t>
      </w:r>
      <w:r w:rsidRPr="00A86F81">
        <w:rPr>
          <w:rFonts w:eastAsia="Times New Roman" w:cstheme="minorHAnsi"/>
          <w:b/>
          <w:color w:val="548DD4" w:themeColor="text2" w:themeTint="99"/>
          <w:sz w:val="24"/>
          <w:szCs w:val="24"/>
        </w:rPr>
        <w:t xml:space="preserve">- </w:t>
      </w:r>
      <w:r w:rsidR="007C62B7" w:rsidRPr="00A86F81">
        <w:rPr>
          <w:rFonts w:eastAsia="Times New Roman" w:cstheme="minorHAnsi"/>
          <w:b/>
          <w:color w:val="548DD4" w:themeColor="text2" w:themeTint="99"/>
          <w:sz w:val="24"/>
          <w:szCs w:val="24"/>
        </w:rPr>
        <w:t xml:space="preserve">1.165.500,00 </w:t>
      </w:r>
      <w:r w:rsidRPr="00A86F81">
        <w:rPr>
          <w:rFonts w:eastAsia="Times New Roman" w:cstheme="minorHAnsi"/>
          <w:b/>
          <w:color w:val="548DD4" w:themeColor="text2" w:themeTint="99"/>
          <w:sz w:val="24"/>
          <w:szCs w:val="24"/>
        </w:rPr>
        <w:t>eura</w:t>
      </w:r>
    </w:p>
    <w:p w14:paraId="4AABA734" w14:textId="363A4F95" w:rsidR="006C572B" w:rsidRPr="00A86F81" w:rsidRDefault="006C572B" w:rsidP="006C572B">
      <w:pPr>
        <w:spacing w:after="100" w:afterAutospacing="1" w:line="240" w:lineRule="auto"/>
        <w:contextualSpacing/>
        <w:jc w:val="both"/>
        <w:rPr>
          <w:rFonts w:eastAsia="Times New Roman" w:cstheme="minorHAnsi"/>
          <w:b/>
          <w:color w:val="548DD4" w:themeColor="text2" w:themeTint="99"/>
          <w:sz w:val="24"/>
          <w:szCs w:val="24"/>
        </w:rPr>
      </w:pPr>
    </w:p>
    <w:p w14:paraId="40E4DA37" w14:textId="14DEFAC2" w:rsidR="006C572B" w:rsidRPr="00A86F81" w:rsidRDefault="00F26D28" w:rsidP="006C572B">
      <w:pPr>
        <w:tabs>
          <w:tab w:val="left" w:pos="567"/>
        </w:tabs>
        <w:spacing w:after="0"/>
        <w:jc w:val="both"/>
        <w:rPr>
          <w:rFonts w:cstheme="minorHAnsi"/>
          <w:bCs/>
          <w:sz w:val="24"/>
          <w:szCs w:val="24"/>
        </w:rPr>
      </w:pPr>
      <w:r w:rsidRPr="00A86F81">
        <w:rPr>
          <w:rFonts w:cstheme="minorHAnsi"/>
          <w:bCs/>
          <w:sz w:val="24"/>
          <w:szCs w:val="24"/>
        </w:rPr>
        <w:t xml:space="preserve">Rashodi za zaposlene </w:t>
      </w:r>
      <w:r w:rsidR="006C572B" w:rsidRPr="00A86F81">
        <w:rPr>
          <w:rFonts w:cstheme="minorHAnsi"/>
          <w:bCs/>
          <w:sz w:val="24"/>
          <w:szCs w:val="24"/>
        </w:rPr>
        <w:t>planiran</w:t>
      </w:r>
      <w:r w:rsidRPr="00A86F81">
        <w:rPr>
          <w:rFonts w:cstheme="minorHAnsi"/>
          <w:bCs/>
          <w:sz w:val="24"/>
          <w:szCs w:val="24"/>
        </w:rPr>
        <w:t>i su u iznosu</w:t>
      </w:r>
      <w:r w:rsidR="006C572B" w:rsidRPr="00A86F81">
        <w:rPr>
          <w:rFonts w:cstheme="minorHAnsi"/>
          <w:bCs/>
          <w:sz w:val="24"/>
          <w:szCs w:val="24"/>
        </w:rPr>
        <w:t xml:space="preserve"> </w:t>
      </w:r>
      <w:r w:rsidR="007C62B7" w:rsidRPr="00A86F81">
        <w:rPr>
          <w:rFonts w:cstheme="minorHAnsi"/>
          <w:bCs/>
          <w:sz w:val="24"/>
          <w:szCs w:val="24"/>
        </w:rPr>
        <w:t xml:space="preserve">377.700,00 </w:t>
      </w:r>
      <w:r w:rsidR="006C572B" w:rsidRPr="00A86F81">
        <w:rPr>
          <w:rFonts w:cstheme="minorHAnsi"/>
          <w:bCs/>
          <w:sz w:val="24"/>
          <w:szCs w:val="24"/>
        </w:rPr>
        <w:t>eura</w:t>
      </w:r>
      <w:r w:rsidRPr="00A86F81">
        <w:rPr>
          <w:rFonts w:cstheme="minorHAnsi"/>
          <w:bCs/>
          <w:sz w:val="24"/>
          <w:szCs w:val="24"/>
        </w:rPr>
        <w:t xml:space="preserve">, materijalni rashodi planirani su u iznosu </w:t>
      </w:r>
      <w:r w:rsidR="007C62B7" w:rsidRPr="00A86F81">
        <w:rPr>
          <w:rFonts w:cstheme="minorHAnsi"/>
          <w:bCs/>
          <w:sz w:val="24"/>
          <w:szCs w:val="24"/>
        </w:rPr>
        <w:t xml:space="preserve">347.900,00 </w:t>
      </w:r>
      <w:r w:rsidRPr="00A86F81">
        <w:rPr>
          <w:rFonts w:cstheme="minorHAnsi"/>
          <w:bCs/>
          <w:sz w:val="24"/>
          <w:szCs w:val="24"/>
        </w:rPr>
        <w:t>eura</w:t>
      </w:r>
      <w:r w:rsidR="00D80F98" w:rsidRPr="00A86F81">
        <w:rPr>
          <w:rFonts w:cstheme="minorHAnsi"/>
          <w:bCs/>
          <w:sz w:val="24"/>
          <w:szCs w:val="24"/>
        </w:rPr>
        <w:t xml:space="preserve">, financijski rashodi planirani su u iznosu </w:t>
      </w:r>
      <w:r w:rsidR="007C62B7" w:rsidRPr="00A86F81">
        <w:rPr>
          <w:rFonts w:cstheme="minorHAnsi"/>
          <w:bCs/>
          <w:sz w:val="24"/>
          <w:szCs w:val="24"/>
        </w:rPr>
        <w:t xml:space="preserve">228.400,00 </w:t>
      </w:r>
      <w:r w:rsidR="00D80F98" w:rsidRPr="00A86F81">
        <w:rPr>
          <w:rFonts w:cstheme="minorHAnsi"/>
          <w:bCs/>
          <w:sz w:val="24"/>
          <w:szCs w:val="24"/>
        </w:rPr>
        <w:t xml:space="preserve">eura, za </w:t>
      </w:r>
      <w:r w:rsidR="007C62B7" w:rsidRPr="00A86F81">
        <w:rPr>
          <w:rFonts w:cstheme="minorHAnsi"/>
          <w:bCs/>
          <w:sz w:val="24"/>
          <w:szCs w:val="24"/>
        </w:rPr>
        <w:t>proslavu d</w:t>
      </w:r>
      <w:r w:rsidR="00D80F98" w:rsidRPr="00A86F81">
        <w:rPr>
          <w:rFonts w:cstheme="minorHAnsi"/>
          <w:bCs/>
          <w:sz w:val="24"/>
          <w:szCs w:val="24"/>
        </w:rPr>
        <w:t>an</w:t>
      </w:r>
      <w:r w:rsidR="007C62B7" w:rsidRPr="00A86F81">
        <w:rPr>
          <w:rFonts w:cstheme="minorHAnsi"/>
          <w:bCs/>
          <w:sz w:val="24"/>
          <w:szCs w:val="24"/>
        </w:rPr>
        <w:t>a</w:t>
      </w:r>
      <w:r w:rsidR="00D80F98" w:rsidRPr="00A86F81">
        <w:rPr>
          <w:rFonts w:cstheme="minorHAnsi"/>
          <w:bCs/>
          <w:sz w:val="24"/>
          <w:szCs w:val="24"/>
        </w:rPr>
        <w:t xml:space="preserve"> Općine planirano je </w:t>
      </w:r>
      <w:r w:rsidR="007C62B7" w:rsidRPr="00A86F81">
        <w:rPr>
          <w:rFonts w:cstheme="minorHAnsi"/>
          <w:bCs/>
          <w:sz w:val="24"/>
          <w:szCs w:val="24"/>
        </w:rPr>
        <w:t>30</w:t>
      </w:r>
      <w:r w:rsidR="00D80F98" w:rsidRPr="00A86F81">
        <w:rPr>
          <w:rFonts w:cstheme="minorHAnsi"/>
          <w:bCs/>
          <w:sz w:val="24"/>
          <w:szCs w:val="24"/>
        </w:rPr>
        <w:t xml:space="preserve">.000,00 eura, za </w:t>
      </w:r>
      <w:r w:rsidR="007C62B7" w:rsidRPr="00A86F81">
        <w:rPr>
          <w:rFonts w:cstheme="minorHAnsi"/>
          <w:bCs/>
          <w:sz w:val="24"/>
          <w:szCs w:val="24"/>
        </w:rPr>
        <w:t>održavanje i</w:t>
      </w:r>
      <w:r w:rsidR="00D80F98" w:rsidRPr="00A86F81">
        <w:rPr>
          <w:rFonts w:cstheme="minorHAnsi"/>
          <w:bCs/>
          <w:sz w:val="24"/>
          <w:szCs w:val="24"/>
        </w:rPr>
        <w:t>zbor</w:t>
      </w:r>
      <w:r w:rsidR="007C62B7" w:rsidRPr="00A86F81">
        <w:rPr>
          <w:rFonts w:cstheme="minorHAnsi"/>
          <w:bCs/>
          <w:sz w:val="24"/>
          <w:szCs w:val="24"/>
        </w:rPr>
        <w:t>a</w:t>
      </w:r>
      <w:r w:rsidR="00D80F98" w:rsidRPr="00A86F81">
        <w:rPr>
          <w:rFonts w:cstheme="minorHAnsi"/>
          <w:bCs/>
          <w:sz w:val="24"/>
          <w:szCs w:val="24"/>
        </w:rPr>
        <w:t xml:space="preserve"> planirano je </w:t>
      </w:r>
      <w:r w:rsidR="007C62B7" w:rsidRPr="00A86F81">
        <w:rPr>
          <w:rFonts w:cstheme="minorHAnsi"/>
          <w:bCs/>
          <w:sz w:val="24"/>
          <w:szCs w:val="24"/>
        </w:rPr>
        <w:t>35.0</w:t>
      </w:r>
      <w:r w:rsidR="00D80F98" w:rsidRPr="00A86F81">
        <w:rPr>
          <w:rFonts w:cstheme="minorHAnsi"/>
          <w:bCs/>
          <w:sz w:val="24"/>
          <w:szCs w:val="24"/>
        </w:rPr>
        <w:t>00,00 eura, za sufinanciranje projekta uređenje prometnice Svetog Mihaela od općine do groblja planirano je 1</w:t>
      </w:r>
      <w:r w:rsidR="007C62B7" w:rsidRPr="00A86F81">
        <w:rPr>
          <w:rFonts w:cstheme="minorHAnsi"/>
          <w:bCs/>
          <w:sz w:val="24"/>
          <w:szCs w:val="24"/>
        </w:rPr>
        <w:t>6.5</w:t>
      </w:r>
      <w:r w:rsidR="00D80F98" w:rsidRPr="00A86F81">
        <w:rPr>
          <w:rFonts w:cstheme="minorHAnsi"/>
          <w:bCs/>
          <w:sz w:val="24"/>
          <w:szCs w:val="24"/>
        </w:rPr>
        <w:t xml:space="preserve">00,00 eura, za rashode za nabavu dugotrajne neproizvedene imovine – projekti planirano je 30.000,00 eura, za kapitalnu pomoć Moslavini d.o.o. za </w:t>
      </w:r>
      <w:r w:rsidR="007C62B7" w:rsidRPr="00A86F81">
        <w:rPr>
          <w:rFonts w:cstheme="minorHAnsi"/>
          <w:bCs/>
          <w:sz w:val="24"/>
          <w:szCs w:val="24"/>
        </w:rPr>
        <w:t>investicije na području Velika</w:t>
      </w:r>
      <w:r w:rsidR="00D80F98" w:rsidRPr="00A86F81">
        <w:rPr>
          <w:rFonts w:cstheme="minorHAnsi"/>
          <w:bCs/>
          <w:sz w:val="24"/>
          <w:szCs w:val="24"/>
        </w:rPr>
        <w:t xml:space="preserve"> Ludin</w:t>
      </w:r>
      <w:r w:rsidR="007C62B7" w:rsidRPr="00A86F81">
        <w:rPr>
          <w:rFonts w:cstheme="minorHAnsi"/>
          <w:bCs/>
          <w:sz w:val="24"/>
          <w:szCs w:val="24"/>
        </w:rPr>
        <w:t>a</w:t>
      </w:r>
      <w:r w:rsidR="00D80F98" w:rsidRPr="00A86F81">
        <w:rPr>
          <w:rFonts w:cstheme="minorHAnsi"/>
          <w:bCs/>
          <w:sz w:val="24"/>
          <w:szCs w:val="24"/>
        </w:rPr>
        <w:t xml:space="preserve"> planirano je 1</w:t>
      </w:r>
      <w:r w:rsidR="007C62B7" w:rsidRPr="00A86F81">
        <w:rPr>
          <w:rFonts w:cstheme="minorHAnsi"/>
          <w:bCs/>
          <w:sz w:val="24"/>
          <w:szCs w:val="24"/>
        </w:rPr>
        <w:t>0</w:t>
      </w:r>
      <w:r w:rsidR="00D80F98" w:rsidRPr="00A86F81">
        <w:rPr>
          <w:rFonts w:cstheme="minorHAnsi"/>
          <w:bCs/>
          <w:sz w:val="24"/>
          <w:szCs w:val="24"/>
        </w:rPr>
        <w:t>0.000,00 eura.</w:t>
      </w:r>
    </w:p>
    <w:p w14:paraId="5A5E951D" w14:textId="77777777" w:rsidR="007C62B7" w:rsidRPr="00A86F81" w:rsidRDefault="007C62B7" w:rsidP="006C572B">
      <w:pPr>
        <w:tabs>
          <w:tab w:val="left" w:pos="567"/>
        </w:tabs>
        <w:spacing w:after="0"/>
        <w:jc w:val="both"/>
        <w:rPr>
          <w:rFonts w:cstheme="minorHAnsi"/>
          <w:bCs/>
          <w:sz w:val="24"/>
          <w:szCs w:val="24"/>
        </w:rPr>
      </w:pPr>
    </w:p>
    <w:p w14:paraId="75FCFE08" w14:textId="30F11F10" w:rsidR="007C62B7" w:rsidRPr="00A86F81" w:rsidRDefault="007C62B7" w:rsidP="007C62B7">
      <w:pPr>
        <w:spacing w:after="100" w:afterAutospacing="1" w:line="240" w:lineRule="auto"/>
        <w:contextualSpacing/>
        <w:jc w:val="both"/>
        <w:rPr>
          <w:rFonts w:eastAsia="Times New Roman" w:cstheme="minorHAnsi"/>
          <w:b/>
          <w:color w:val="548DD4" w:themeColor="text2" w:themeTint="99"/>
          <w:sz w:val="24"/>
          <w:szCs w:val="24"/>
        </w:rPr>
      </w:pPr>
      <w:r w:rsidRPr="00A86F81">
        <w:rPr>
          <w:rFonts w:eastAsia="Times New Roman" w:cstheme="minorHAnsi"/>
          <w:b/>
          <w:color w:val="548DD4" w:themeColor="text2" w:themeTint="99"/>
          <w:sz w:val="24"/>
          <w:szCs w:val="24"/>
        </w:rPr>
        <w:t>Program 1002 Opremanje uredskog prostora - 8.000,00 eura</w:t>
      </w:r>
    </w:p>
    <w:p w14:paraId="05AA779D" w14:textId="77777777" w:rsidR="007C62B7" w:rsidRPr="00A86F81" w:rsidRDefault="007C62B7" w:rsidP="007C62B7">
      <w:pPr>
        <w:spacing w:after="100" w:afterAutospacing="1" w:line="240" w:lineRule="auto"/>
        <w:contextualSpacing/>
        <w:jc w:val="both"/>
        <w:rPr>
          <w:rFonts w:eastAsia="Times New Roman" w:cstheme="minorHAnsi"/>
          <w:b/>
          <w:color w:val="548DD4" w:themeColor="text2" w:themeTint="99"/>
          <w:sz w:val="24"/>
          <w:szCs w:val="24"/>
        </w:rPr>
      </w:pPr>
    </w:p>
    <w:p w14:paraId="736E9FFF" w14:textId="32C89404" w:rsidR="007C62B7" w:rsidRPr="00A86F81" w:rsidRDefault="007C62B7" w:rsidP="007C62B7">
      <w:pPr>
        <w:tabs>
          <w:tab w:val="left" w:pos="567"/>
        </w:tabs>
        <w:spacing w:after="0"/>
        <w:jc w:val="both"/>
        <w:rPr>
          <w:rFonts w:cstheme="minorHAnsi"/>
          <w:bCs/>
          <w:sz w:val="24"/>
          <w:szCs w:val="24"/>
        </w:rPr>
      </w:pPr>
      <w:r w:rsidRPr="00A86F81">
        <w:rPr>
          <w:rFonts w:cstheme="minorHAnsi"/>
          <w:bCs/>
          <w:sz w:val="24"/>
          <w:szCs w:val="24"/>
        </w:rPr>
        <w:t>Za rashode za nabavu dugotrajne proizvedene opreme planirano je 8.000,00 eura.</w:t>
      </w:r>
    </w:p>
    <w:p w14:paraId="760BE1DD" w14:textId="5780D3EF" w:rsidR="006C572B" w:rsidRPr="00A86F81" w:rsidRDefault="006C572B" w:rsidP="006C572B">
      <w:pPr>
        <w:spacing w:after="100" w:afterAutospacing="1" w:line="240" w:lineRule="auto"/>
        <w:contextualSpacing/>
        <w:jc w:val="both"/>
        <w:rPr>
          <w:rFonts w:eastAsia="Times New Roman" w:cstheme="minorHAnsi"/>
          <w:b/>
          <w:color w:val="548DD4" w:themeColor="text2" w:themeTint="99"/>
          <w:sz w:val="24"/>
          <w:szCs w:val="24"/>
        </w:rPr>
      </w:pPr>
    </w:p>
    <w:p w14:paraId="728F51D5" w14:textId="06DA817B" w:rsidR="002530B0" w:rsidRPr="00A86F81" w:rsidRDefault="002530B0" w:rsidP="002530B0">
      <w:pPr>
        <w:spacing w:after="100" w:afterAutospacing="1" w:line="240" w:lineRule="auto"/>
        <w:contextualSpacing/>
        <w:jc w:val="both"/>
        <w:rPr>
          <w:rFonts w:eastAsia="Times New Roman" w:cstheme="minorHAnsi"/>
          <w:b/>
          <w:color w:val="548DD4" w:themeColor="text2" w:themeTint="99"/>
          <w:sz w:val="24"/>
          <w:szCs w:val="24"/>
        </w:rPr>
      </w:pPr>
      <w:r w:rsidRPr="00A86F81">
        <w:rPr>
          <w:rFonts w:eastAsia="Times New Roman" w:cstheme="minorHAnsi"/>
          <w:b/>
          <w:color w:val="548DD4" w:themeColor="text2" w:themeTint="99"/>
          <w:sz w:val="24"/>
          <w:szCs w:val="24"/>
        </w:rPr>
        <w:t>Program 100</w:t>
      </w:r>
      <w:r w:rsidR="00D80F98" w:rsidRPr="00A86F81">
        <w:rPr>
          <w:rFonts w:eastAsia="Times New Roman" w:cstheme="minorHAnsi"/>
          <w:b/>
          <w:color w:val="548DD4" w:themeColor="text2" w:themeTint="99"/>
          <w:sz w:val="24"/>
          <w:szCs w:val="24"/>
        </w:rPr>
        <w:t>3</w:t>
      </w:r>
      <w:r w:rsidRPr="00A86F81">
        <w:rPr>
          <w:rFonts w:eastAsia="Times New Roman" w:cstheme="minorHAnsi"/>
          <w:b/>
          <w:color w:val="548DD4" w:themeColor="text2" w:themeTint="99"/>
          <w:sz w:val="24"/>
          <w:szCs w:val="24"/>
        </w:rPr>
        <w:t xml:space="preserve"> </w:t>
      </w:r>
      <w:r w:rsidR="00D80F98" w:rsidRPr="00A86F81">
        <w:rPr>
          <w:rFonts w:eastAsia="Times New Roman" w:cstheme="minorHAnsi"/>
          <w:b/>
          <w:color w:val="548DD4" w:themeColor="text2" w:themeTint="99"/>
          <w:sz w:val="24"/>
          <w:szCs w:val="24"/>
        </w:rPr>
        <w:t xml:space="preserve">Upravljanje imovinom </w:t>
      </w:r>
      <w:r w:rsidRPr="00A86F81">
        <w:rPr>
          <w:rFonts w:eastAsia="Times New Roman" w:cstheme="minorHAnsi"/>
          <w:b/>
          <w:color w:val="548DD4" w:themeColor="text2" w:themeTint="99"/>
          <w:sz w:val="24"/>
          <w:szCs w:val="24"/>
        </w:rPr>
        <w:t xml:space="preserve">- </w:t>
      </w:r>
      <w:r w:rsidR="007C62B7" w:rsidRPr="00A86F81">
        <w:rPr>
          <w:rFonts w:eastAsia="Times New Roman" w:cstheme="minorHAnsi"/>
          <w:b/>
          <w:color w:val="548DD4" w:themeColor="text2" w:themeTint="99"/>
          <w:sz w:val="24"/>
          <w:szCs w:val="24"/>
        </w:rPr>
        <w:t xml:space="preserve">7.766.598,19 </w:t>
      </w:r>
      <w:r w:rsidRPr="00A86F81">
        <w:rPr>
          <w:rFonts w:eastAsia="Times New Roman" w:cstheme="minorHAnsi"/>
          <w:b/>
          <w:color w:val="548DD4" w:themeColor="text2" w:themeTint="99"/>
          <w:sz w:val="24"/>
          <w:szCs w:val="24"/>
        </w:rPr>
        <w:t>eura</w:t>
      </w:r>
    </w:p>
    <w:p w14:paraId="7F4345C5" w14:textId="77777777" w:rsidR="002530B0" w:rsidRPr="00A86F81" w:rsidRDefault="002530B0" w:rsidP="002530B0">
      <w:pPr>
        <w:spacing w:after="100" w:afterAutospacing="1" w:line="240" w:lineRule="auto"/>
        <w:contextualSpacing/>
        <w:jc w:val="both"/>
        <w:rPr>
          <w:rFonts w:eastAsia="Times New Roman" w:cstheme="minorHAnsi"/>
          <w:b/>
          <w:color w:val="548DD4" w:themeColor="text2" w:themeTint="99"/>
          <w:sz w:val="24"/>
          <w:szCs w:val="24"/>
        </w:rPr>
      </w:pPr>
    </w:p>
    <w:p w14:paraId="52D89E43" w14:textId="52371560" w:rsidR="002530B0" w:rsidRPr="00A86F81" w:rsidRDefault="002530B0" w:rsidP="002530B0">
      <w:pPr>
        <w:tabs>
          <w:tab w:val="left" w:pos="567"/>
        </w:tabs>
        <w:spacing w:after="0"/>
        <w:jc w:val="both"/>
        <w:rPr>
          <w:rFonts w:cstheme="minorHAnsi"/>
          <w:bCs/>
          <w:sz w:val="24"/>
          <w:szCs w:val="24"/>
        </w:rPr>
      </w:pPr>
      <w:r w:rsidRPr="00A86F81">
        <w:rPr>
          <w:rFonts w:cstheme="minorHAnsi"/>
          <w:bCs/>
          <w:sz w:val="24"/>
          <w:szCs w:val="24"/>
        </w:rPr>
        <w:t xml:space="preserve">Za </w:t>
      </w:r>
      <w:r w:rsidR="007C62B7" w:rsidRPr="00A86F81">
        <w:rPr>
          <w:rFonts w:cstheme="minorHAnsi"/>
          <w:bCs/>
          <w:sz w:val="24"/>
          <w:szCs w:val="24"/>
        </w:rPr>
        <w:t xml:space="preserve">tekuće </w:t>
      </w:r>
      <w:r w:rsidR="00D80F98" w:rsidRPr="00A86F81">
        <w:rPr>
          <w:rFonts w:cstheme="minorHAnsi"/>
          <w:bCs/>
          <w:sz w:val="24"/>
          <w:szCs w:val="24"/>
        </w:rPr>
        <w:t xml:space="preserve">održavanje zgrada </w:t>
      </w:r>
      <w:r w:rsidRPr="00A86F81">
        <w:rPr>
          <w:rFonts w:cstheme="minorHAnsi"/>
          <w:bCs/>
          <w:sz w:val="24"/>
          <w:szCs w:val="24"/>
        </w:rPr>
        <w:t xml:space="preserve">planirano je </w:t>
      </w:r>
      <w:r w:rsidR="007C62B7" w:rsidRPr="00A86F81">
        <w:rPr>
          <w:rFonts w:cstheme="minorHAnsi"/>
          <w:bCs/>
          <w:sz w:val="24"/>
          <w:szCs w:val="24"/>
        </w:rPr>
        <w:t>2</w:t>
      </w:r>
      <w:r w:rsidRPr="00A86F81">
        <w:rPr>
          <w:rFonts w:cstheme="minorHAnsi"/>
          <w:bCs/>
          <w:sz w:val="24"/>
          <w:szCs w:val="24"/>
        </w:rPr>
        <w:t>0.000,00 eura</w:t>
      </w:r>
      <w:r w:rsidR="00D80F98" w:rsidRPr="00A86F81">
        <w:rPr>
          <w:rFonts w:cstheme="minorHAnsi"/>
          <w:bCs/>
          <w:sz w:val="24"/>
          <w:szCs w:val="24"/>
        </w:rPr>
        <w:t xml:space="preserve">, za uređenje </w:t>
      </w:r>
      <w:r w:rsidR="007C62B7" w:rsidRPr="00A86F81">
        <w:rPr>
          <w:rFonts w:cstheme="minorHAnsi"/>
          <w:bCs/>
          <w:sz w:val="24"/>
          <w:szCs w:val="24"/>
        </w:rPr>
        <w:t xml:space="preserve">sale </w:t>
      </w:r>
      <w:r w:rsidR="00D80F98" w:rsidRPr="00A86F81">
        <w:rPr>
          <w:rFonts w:cstheme="minorHAnsi"/>
          <w:bCs/>
          <w:sz w:val="24"/>
          <w:szCs w:val="24"/>
        </w:rPr>
        <w:t>doma Velika Ludina planirano je 1</w:t>
      </w:r>
      <w:r w:rsidR="007C62B7" w:rsidRPr="00A86F81">
        <w:rPr>
          <w:rFonts w:cstheme="minorHAnsi"/>
          <w:bCs/>
          <w:sz w:val="24"/>
          <w:szCs w:val="24"/>
        </w:rPr>
        <w:t>5</w:t>
      </w:r>
      <w:r w:rsidR="00D80F98" w:rsidRPr="00A86F81">
        <w:rPr>
          <w:rFonts w:cstheme="minorHAnsi"/>
          <w:bCs/>
          <w:sz w:val="24"/>
          <w:szCs w:val="24"/>
        </w:rPr>
        <w:t xml:space="preserve">.000,00 eura, za </w:t>
      </w:r>
      <w:r w:rsidR="007C62B7" w:rsidRPr="00A86F81">
        <w:rPr>
          <w:rFonts w:cstheme="minorHAnsi"/>
          <w:bCs/>
          <w:sz w:val="24"/>
          <w:szCs w:val="24"/>
        </w:rPr>
        <w:t>izgradnju Parka Velika Ludina</w:t>
      </w:r>
      <w:r w:rsidR="00D80F98" w:rsidRPr="00A86F81">
        <w:rPr>
          <w:rFonts w:cstheme="minorHAnsi"/>
          <w:bCs/>
          <w:sz w:val="24"/>
          <w:szCs w:val="24"/>
        </w:rPr>
        <w:t xml:space="preserve"> planirano je </w:t>
      </w:r>
      <w:r w:rsidR="007C62B7" w:rsidRPr="00A86F81">
        <w:rPr>
          <w:rFonts w:cstheme="minorHAnsi"/>
          <w:bCs/>
          <w:sz w:val="24"/>
          <w:szCs w:val="24"/>
        </w:rPr>
        <w:t>50</w:t>
      </w:r>
      <w:r w:rsidR="00D80F98" w:rsidRPr="00A86F81">
        <w:rPr>
          <w:rFonts w:cstheme="minorHAnsi"/>
          <w:bCs/>
          <w:sz w:val="24"/>
          <w:szCs w:val="24"/>
        </w:rPr>
        <w:t xml:space="preserve">0.000,00 eura, za </w:t>
      </w:r>
      <w:r w:rsidR="007C62B7" w:rsidRPr="00A86F81">
        <w:rPr>
          <w:rFonts w:cstheme="minorHAnsi"/>
          <w:bCs/>
          <w:sz w:val="24"/>
          <w:szCs w:val="24"/>
        </w:rPr>
        <w:t xml:space="preserve">izgradnju sportske dvorane i hostela </w:t>
      </w:r>
      <w:r w:rsidR="00D80F98" w:rsidRPr="00A86F81">
        <w:rPr>
          <w:rFonts w:cstheme="minorHAnsi"/>
          <w:bCs/>
          <w:sz w:val="24"/>
          <w:szCs w:val="24"/>
        </w:rPr>
        <w:t xml:space="preserve">planirano je </w:t>
      </w:r>
      <w:r w:rsidR="007C62B7" w:rsidRPr="00A86F81">
        <w:rPr>
          <w:rFonts w:cstheme="minorHAnsi"/>
          <w:bCs/>
          <w:sz w:val="24"/>
          <w:szCs w:val="24"/>
        </w:rPr>
        <w:t xml:space="preserve">6.785.636,00 </w:t>
      </w:r>
      <w:r w:rsidR="00D80F98" w:rsidRPr="00A86F81">
        <w:rPr>
          <w:rFonts w:cstheme="minorHAnsi"/>
          <w:bCs/>
          <w:sz w:val="24"/>
          <w:szCs w:val="24"/>
        </w:rPr>
        <w:t xml:space="preserve">eura, za </w:t>
      </w:r>
      <w:r w:rsidR="007C62B7" w:rsidRPr="00A86F81">
        <w:rPr>
          <w:rFonts w:cstheme="minorHAnsi"/>
          <w:bCs/>
          <w:sz w:val="24"/>
          <w:szCs w:val="24"/>
        </w:rPr>
        <w:t xml:space="preserve">dogradnju dječjeg vrtića </w:t>
      </w:r>
      <w:r w:rsidR="00D80F98" w:rsidRPr="00A86F81">
        <w:rPr>
          <w:rFonts w:cstheme="minorHAnsi"/>
          <w:bCs/>
          <w:sz w:val="24"/>
          <w:szCs w:val="24"/>
        </w:rPr>
        <w:t xml:space="preserve">planirano je </w:t>
      </w:r>
      <w:r w:rsidR="007C62B7" w:rsidRPr="00A86F81">
        <w:rPr>
          <w:rFonts w:cstheme="minorHAnsi"/>
          <w:bCs/>
          <w:sz w:val="24"/>
          <w:szCs w:val="24"/>
        </w:rPr>
        <w:t xml:space="preserve">445.962,19 </w:t>
      </w:r>
      <w:r w:rsidR="00D80F98" w:rsidRPr="00A86F81">
        <w:rPr>
          <w:rFonts w:cstheme="minorHAnsi"/>
          <w:bCs/>
          <w:sz w:val="24"/>
          <w:szCs w:val="24"/>
        </w:rPr>
        <w:t>eura.</w:t>
      </w:r>
    </w:p>
    <w:p w14:paraId="18900DA9" w14:textId="77777777" w:rsidR="00F23853" w:rsidRPr="00A86F81" w:rsidRDefault="00F23853" w:rsidP="002530B0">
      <w:pPr>
        <w:tabs>
          <w:tab w:val="left" w:pos="567"/>
        </w:tabs>
        <w:spacing w:after="0"/>
        <w:jc w:val="both"/>
        <w:rPr>
          <w:rFonts w:cstheme="minorHAnsi"/>
          <w:bCs/>
          <w:sz w:val="24"/>
          <w:szCs w:val="24"/>
        </w:rPr>
      </w:pPr>
    </w:p>
    <w:p w14:paraId="7330D8B2" w14:textId="3D88DBE2" w:rsidR="00F23853" w:rsidRPr="00A86F81" w:rsidRDefault="00F23853" w:rsidP="00F23853">
      <w:pPr>
        <w:tabs>
          <w:tab w:val="left" w:pos="567"/>
        </w:tabs>
        <w:spacing w:after="0"/>
        <w:jc w:val="center"/>
        <w:rPr>
          <w:rFonts w:cstheme="minorHAnsi"/>
          <w:bCs/>
          <w:sz w:val="24"/>
          <w:szCs w:val="24"/>
        </w:rPr>
      </w:pPr>
      <w:r w:rsidRPr="00A86F81">
        <w:rPr>
          <w:noProof/>
        </w:rPr>
        <w:lastRenderedPageBreak/>
        <w:drawing>
          <wp:inline distT="0" distB="0" distL="0" distR="0" wp14:anchorId="46683DE0" wp14:editId="3972574C">
            <wp:extent cx="4450080" cy="2337776"/>
            <wp:effectExtent l="0" t="0" r="7620" b="5715"/>
            <wp:docPr id="640510942" name="Slika 640510942" descr="Velika Ludina gradi sportsku dvoranu i hostel - Index.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ika Ludina gradi sportsku dvoranu i hostel - Index.h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67628" cy="2346994"/>
                    </a:xfrm>
                    <a:prstGeom prst="rect">
                      <a:avLst/>
                    </a:prstGeom>
                    <a:ln>
                      <a:noFill/>
                    </a:ln>
                    <a:effectLst>
                      <a:softEdge rad="112500"/>
                    </a:effectLst>
                  </pic:spPr>
                </pic:pic>
              </a:graphicData>
            </a:graphic>
          </wp:inline>
        </w:drawing>
      </w:r>
    </w:p>
    <w:p w14:paraId="5788E393" w14:textId="398F7550" w:rsidR="002530B0" w:rsidRPr="00A86F81" w:rsidRDefault="002530B0" w:rsidP="002530B0">
      <w:pPr>
        <w:tabs>
          <w:tab w:val="left" w:pos="567"/>
        </w:tabs>
        <w:spacing w:after="0"/>
        <w:jc w:val="both"/>
        <w:rPr>
          <w:rFonts w:cstheme="minorHAnsi"/>
          <w:bCs/>
          <w:sz w:val="24"/>
          <w:szCs w:val="24"/>
        </w:rPr>
      </w:pPr>
    </w:p>
    <w:p w14:paraId="0A811922" w14:textId="47BF91EC" w:rsidR="002530B0" w:rsidRPr="00A86F81" w:rsidRDefault="002530B0" w:rsidP="002530B0">
      <w:pPr>
        <w:spacing w:after="100" w:afterAutospacing="1" w:line="240" w:lineRule="auto"/>
        <w:contextualSpacing/>
        <w:jc w:val="both"/>
        <w:rPr>
          <w:rFonts w:eastAsia="Times New Roman" w:cstheme="minorHAnsi"/>
          <w:b/>
          <w:color w:val="548DD4" w:themeColor="text2" w:themeTint="99"/>
          <w:sz w:val="24"/>
          <w:szCs w:val="24"/>
        </w:rPr>
      </w:pPr>
      <w:r w:rsidRPr="00A86F81">
        <w:rPr>
          <w:rFonts w:eastAsia="Times New Roman" w:cstheme="minorHAnsi"/>
          <w:b/>
          <w:color w:val="548DD4" w:themeColor="text2" w:themeTint="99"/>
          <w:sz w:val="24"/>
          <w:szCs w:val="24"/>
        </w:rPr>
        <w:t>Program 100</w:t>
      </w:r>
      <w:r w:rsidR="007C62B7" w:rsidRPr="00A86F81">
        <w:rPr>
          <w:rFonts w:eastAsia="Times New Roman" w:cstheme="minorHAnsi"/>
          <w:b/>
          <w:color w:val="548DD4" w:themeColor="text2" w:themeTint="99"/>
          <w:sz w:val="24"/>
          <w:szCs w:val="24"/>
        </w:rPr>
        <w:t>4</w:t>
      </w:r>
      <w:r w:rsidRPr="00A86F81">
        <w:rPr>
          <w:rFonts w:eastAsia="Times New Roman" w:cstheme="minorHAnsi"/>
          <w:b/>
          <w:color w:val="548DD4" w:themeColor="text2" w:themeTint="99"/>
          <w:sz w:val="24"/>
          <w:szCs w:val="24"/>
        </w:rPr>
        <w:t xml:space="preserve"> </w:t>
      </w:r>
      <w:r w:rsidR="00D80F98" w:rsidRPr="00A86F81">
        <w:rPr>
          <w:rFonts w:eastAsia="Times New Roman" w:cstheme="minorHAnsi"/>
          <w:b/>
          <w:color w:val="548DD4" w:themeColor="text2" w:themeTint="99"/>
          <w:sz w:val="24"/>
          <w:szCs w:val="24"/>
        </w:rPr>
        <w:t xml:space="preserve">Razvoj i sigurnost prometa </w:t>
      </w:r>
      <w:r w:rsidRPr="00A86F81">
        <w:rPr>
          <w:rFonts w:eastAsia="Times New Roman" w:cstheme="minorHAnsi"/>
          <w:b/>
          <w:color w:val="548DD4" w:themeColor="text2" w:themeTint="99"/>
          <w:sz w:val="24"/>
          <w:szCs w:val="24"/>
        </w:rPr>
        <w:t xml:space="preserve">- </w:t>
      </w:r>
      <w:r w:rsidR="007C62B7" w:rsidRPr="00A86F81">
        <w:rPr>
          <w:rFonts w:eastAsia="Times New Roman" w:cstheme="minorHAnsi"/>
          <w:b/>
          <w:color w:val="548DD4" w:themeColor="text2" w:themeTint="99"/>
          <w:sz w:val="24"/>
          <w:szCs w:val="24"/>
        </w:rPr>
        <w:t xml:space="preserve">1.180.000,00 </w:t>
      </w:r>
      <w:r w:rsidRPr="00A86F81">
        <w:rPr>
          <w:rFonts w:eastAsia="Times New Roman" w:cstheme="minorHAnsi"/>
          <w:b/>
          <w:color w:val="548DD4" w:themeColor="text2" w:themeTint="99"/>
          <w:sz w:val="24"/>
          <w:szCs w:val="24"/>
        </w:rPr>
        <w:t>eura</w:t>
      </w:r>
    </w:p>
    <w:p w14:paraId="15ADF37D" w14:textId="77777777" w:rsidR="002530B0" w:rsidRPr="00A86F81" w:rsidRDefault="002530B0" w:rsidP="002530B0">
      <w:pPr>
        <w:spacing w:after="100" w:afterAutospacing="1" w:line="240" w:lineRule="auto"/>
        <w:contextualSpacing/>
        <w:jc w:val="both"/>
        <w:rPr>
          <w:rFonts w:eastAsia="Times New Roman" w:cstheme="minorHAnsi"/>
          <w:b/>
          <w:color w:val="548DD4" w:themeColor="text2" w:themeTint="99"/>
          <w:sz w:val="24"/>
          <w:szCs w:val="24"/>
        </w:rPr>
      </w:pPr>
    </w:p>
    <w:p w14:paraId="4D62B67C" w14:textId="30C1C44E" w:rsidR="002530B0" w:rsidRPr="00A86F81" w:rsidRDefault="002530B0" w:rsidP="00F32263">
      <w:pPr>
        <w:tabs>
          <w:tab w:val="left" w:pos="567"/>
        </w:tabs>
        <w:spacing w:after="0"/>
        <w:jc w:val="both"/>
        <w:rPr>
          <w:rFonts w:cstheme="minorHAnsi"/>
          <w:bCs/>
          <w:sz w:val="24"/>
          <w:szCs w:val="24"/>
        </w:rPr>
      </w:pPr>
      <w:r w:rsidRPr="00A86F81">
        <w:rPr>
          <w:rFonts w:cstheme="minorHAnsi"/>
          <w:bCs/>
          <w:sz w:val="24"/>
          <w:szCs w:val="24"/>
        </w:rPr>
        <w:t xml:space="preserve">Za </w:t>
      </w:r>
      <w:r w:rsidR="007C62B7" w:rsidRPr="00A86F81">
        <w:rPr>
          <w:rFonts w:cstheme="minorHAnsi"/>
          <w:bCs/>
          <w:sz w:val="24"/>
          <w:szCs w:val="24"/>
        </w:rPr>
        <w:t xml:space="preserve">sufinanciranje uređenja županijske ceste te izgradnje pješačke staze od centra Velika Ludine do groblja </w:t>
      </w:r>
      <w:r w:rsidRPr="00A86F81">
        <w:rPr>
          <w:rFonts w:cstheme="minorHAnsi"/>
          <w:bCs/>
          <w:sz w:val="24"/>
          <w:szCs w:val="24"/>
        </w:rPr>
        <w:t xml:space="preserve">planirano je </w:t>
      </w:r>
      <w:r w:rsidR="007C62B7" w:rsidRPr="00A86F81">
        <w:rPr>
          <w:rFonts w:cstheme="minorHAnsi"/>
          <w:bCs/>
          <w:sz w:val="24"/>
          <w:szCs w:val="24"/>
        </w:rPr>
        <w:t>400.000,00</w:t>
      </w:r>
      <w:r w:rsidR="00CB40AC" w:rsidRPr="00A86F81">
        <w:rPr>
          <w:rFonts w:cstheme="minorHAnsi"/>
          <w:bCs/>
          <w:sz w:val="24"/>
          <w:szCs w:val="24"/>
        </w:rPr>
        <w:t xml:space="preserve"> </w:t>
      </w:r>
      <w:r w:rsidRPr="00A86F81">
        <w:rPr>
          <w:rFonts w:cstheme="minorHAnsi"/>
          <w:bCs/>
          <w:sz w:val="24"/>
          <w:szCs w:val="24"/>
        </w:rPr>
        <w:t>eura</w:t>
      </w:r>
      <w:r w:rsidR="00F32263" w:rsidRPr="00A86F81">
        <w:rPr>
          <w:rFonts w:cstheme="minorHAnsi"/>
          <w:bCs/>
          <w:sz w:val="24"/>
          <w:szCs w:val="24"/>
        </w:rPr>
        <w:t xml:space="preserve">, za </w:t>
      </w:r>
      <w:proofErr w:type="spellStart"/>
      <w:r w:rsidR="00E330BA" w:rsidRPr="00A86F81">
        <w:rPr>
          <w:rFonts w:cstheme="minorHAnsi"/>
          <w:bCs/>
          <w:sz w:val="24"/>
          <w:szCs w:val="24"/>
        </w:rPr>
        <w:t>Stažićeva</w:t>
      </w:r>
      <w:proofErr w:type="spellEnd"/>
      <w:r w:rsidR="00E330BA" w:rsidRPr="00A86F81">
        <w:rPr>
          <w:rFonts w:cstheme="minorHAnsi"/>
          <w:bCs/>
          <w:sz w:val="24"/>
          <w:szCs w:val="24"/>
        </w:rPr>
        <w:t xml:space="preserve"> ulica, </w:t>
      </w:r>
      <w:proofErr w:type="spellStart"/>
      <w:r w:rsidR="00E330BA" w:rsidRPr="00A86F81">
        <w:rPr>
          <w:rFonts w:cstheme="minorHAnsi"/>
          <w:bCs/>
          <w:sz w:val="24"/>
          <w:szCs w:val="24"/>
        </w:rPr>
        <w:t>Vidrenjak</w:t>
      </w:r>
      <w:proofErr w:type="spellEnd"/>
      <w:r w:rsidR="00E330BA" w:rsidRPr="00A86F81">
        <w:rPr>
          <w:rFonts w:cstheme="minorHAnsi"/>
          <w:bCs/>
          <w:sz w:val="24"/>
          <w:szCs w:val="24"/>
        </w:rPr>
        <w:t xml:space="preserve"> </w:t>
      </w:r>
      <w:r w:rsidR="00F32263" w:rsidRPr="00A86F81">
        <w:rPr>
          <w:rFonts w:cstheme="minorHAnsi"/>
          <w:bCs/>
          <w:sz w:val="24"/>
          <w:szCs w:val="24"/>
        </w:rPr>
        <w:t xml:space="preserve">planirano je </w:t>
      </w:r>
      <w:r w:rsidR="00E330BA" w:rsidRPr="00A86F81">
        <w:rPr>
          <w:rFonts w:cstheme="minorHAnsi"/>
          <w:bCs/>
          <w:sz w:val="24"/>
          <w:szCs w:val="24"/>
        </w:rPr>
        <w:t>1</w:t>
      </w:r>
      <w:r w:rsidR="005421CA" w:rsidRPr="00A86F81">
        <w:rPr>
          <w:rFonts w:cstheme="minorHAnsi"/>
          <w:bCs/>
          <w:sz w:val="24"/>
          <w:szCs w:val="24"/>
        </w:rPr>
        <w:t>5.000</w:t>
      </w:r>
      <w:r w:rsidR="00E330BA" w:rsidRPr="00A86F81">
        <w:rPr>
          <w:rFonts w:cstheme="minorHAnsi"/>
          <w:bCs/>
          <w:sz w:val="24"/>
          <w:szCs w:val="24"/>
        </w:rPr>
        <w:t>,00</w:t>
      </w:r>
      <w:r w:rsidR="00F32263" w:rsidRPr="00A86F81">
        <w:rPr>
          <w:rFonts w:cstheme="minorHAnsi"/>
          <w:bCs/>
          <w:sz w:val="24"/>
          <w:szCs w:val="24"/>
        </w:rPr>
        <w:t xml:space="preserve"> eura, </w:t>
      </w:r>
      <w:r w:rsidR="00681AE7" w:rsidRPr="00A86F81">
        <w:rPr>
          <w:rFonts w:cstheme="minorHAnsi"/>
          <w:bCs/>
          <w:sz w:val="24"/>
          <w:szCs w:val="24"/>
        </w:rPr>
        <w:t xml:space="preserve">za </w:t>
      </w:r>
      <w:r w:rsidR="00E330BA" w:rsidRPr="00A86F81">
        <w:rPr>
          <w:rFonts w:cstheme="minorHAnsi"/>
          <w:bCs/>
          <w:sz w:val="24"/>
          <w:szCs w:val="24"/>
        </w:rPr>
        <w:t xml:space="preserve">izgradnju betonskih bankina </w:t>
      </w:r>
      <w:r w:rsidR="00681AE7" w:rsidRPr="00A86F81">
        <w:rPr>
          <w:rFonts w:cstheme="minorHAnsi"/>
          <w:bCs/>
          <w:sz w:val="24"/>
          <w:szCs w:val="24"/>
        </w:rPr>
        <w:t xml:space="preserve">planirano je </w:t>
      </w:r>
      <w:r w:rsidR="00E330BA" w:rsidRPr="00A86F81">
        <w:rPr>
          <w:rFonts w:cstheme="minorHAnsi"/>
          <w:bCs/>
          <w:sz w:val="24"/>
          <w:szCs w:val="24"/>
        </w:rPr>
        <w:t>20.000,00</w:t>
      </w:r>
      <w:r w:rsidR="00681AE7" w:rsidRPr="00A86F81">
        <w:rPr>
          <w:rFonts w:cstheme="minorHAnsi"/>
          <w:bCs/>
          <w:sz w:val="24"/>
          <w:szCs w:val="24"/>
        </w:rPr>
        <w:t xml:space="preserve"> eura</w:t>
      </w:r>
      <w:r w:rsidR="008A2579" w:rsidRPr="00A86F81">
        <w:rPr>
          <w:rFonts w:cstheme="minorHAnsi"/>
          <w:bCs/>
          <w:sz w:val="24"/>
          <w:szCs w:val="24"/>
        </w:rPr>
        <w:t xml:space="preserve">, za </w:t>
      </w:r>
      <w:r w:rsidR="00E330BA" w:rsidRPr="00A86F81">
        <w:rPr>
          <w:rFonts w:cstheme="minorHAnsi"/>
          <w:bCs/>
          <w:sz w:val="24"/>
          <w:szCs w:val="24"/>
        </w:rPr>
        <w:t xml:space="preserve">uređenje </w:t>
      </w:r>
      <w:proofErr w:type="spellStart"/>
      <w:r w:rsidR="00E330BA" w:rsidRPr="00A86F81">
        <w:rPr>
          <w:rFonts w:cstheme="minorHAnsi"/>
          <w:bCs/>
          <w:sz w:val="24"/>
          <w:szCs w:val="24"/>
        </w:rPr>
        <w:t>Podgradske</w:t>
      </w:r>
      <w:proofErr w:type="spellEnd"/>
      <w:r w:rsidR="00E330BA" w:rsidRPr="00A86F81">
        <w:rPr>
          <w:rFonts w:cstheme="minorHAnsi"/>
          <w:bCs/>
          <w:sz w:val="24"/>
          <w:szCs w:val="24"/>
        </w:rPr>
        <w:t xml:space="preserve"> ulice i ulice Gornje Brdo </w:t>
      </w:r>
      <w:r w:rsidR="008A2579" w:rsidRPr="00A86F81">
        <w:rPr>
          <w:rFonts w:cstheme="minorHAnsi"/>
          <w:bCs/>
          <w:sz w:val="24"/>
          <w:szCs w:val="24"/>
        </w:rPr>
        <w:t xml:space="preserve">planirano je </w:t>
      </w:r>
      <w:r w:rsidR="005421CA" w:rsidRPr="00A86F81">
        <w:rPr>
          <w:rFonts w:cstheme="minorHAnsi"/>
          <w:bCs/>
          <w:sz w:val="24"/>
          <w:szCs w:val="24"/>
        </w:rPr>
        <w:t>6</w:t>
      </w:r>
      <w:r w:rsidR="00E330BA" w:rsidRPr="00A86F81">
        <w:rPr>
          <w:rFonts w:cstheme="minorHAnsi"/>
          <w:bCs/>
          <w:sz w:val="24"/>
          <w:szCs w:val="24"/>
        </w:rPr>
        <w:t>0</w:t>
      </w:r>
      <w:r w:rsidR="008A2579" w:rsidRPr="00A86F81">
        <w:rPr>
          <w:rFonts w:cstheme="minorHAnsi"/>
          <w:bCs/>
          <w:sz w:val="24"/>
          <w:szCs w:val="24"/>
        </w:rPr>
        <w:t>.000,00 eura</w:t>
      </w:r>
      <w:r w:rsidR="005421CA" w:rsidRPr="00A86F81">
        <w:rPr>
          <w:rFonts w:cstheme="minorHAnsi"/>
          <w:bCs/>
          <w:sz w:val="24"/>
          <w:szCs w:val="24"/>
        </w:rPr>
        <w:t>, za uređenje nogostupa Obrtnička ulica, Velika Ludina planirano je 65.000,00 eura, za rekonstrukciju i uređenje Moslavačke ulice planirano je 500.000,00 eura, za proširenje i asfaltiranje na dijelu Ulice Gaj planirano je 60.000,00 eura, za proširenje i asfaltiranje dijela Obrtničke ulice planirano je 60.000,00 eura.</w:t>
      </w:r>
    </w:p>
    <w:p w14:paraId="6E5A5060" w14:textId="19CA661E" w:rsidR="00C86438" w:rsidRPr="00A86F81" w:rsidRDefault="00C86438" w:rsidP="000009D7">
      <w:pPr>
        <w:tabs>
          <w:tab w:val="left" w:pos="567"/>
        </w:tabs>
        <w:spacing w:after="0"/>
        <w:jc w:val="both"/>
        <w:rPr>
          <w:rFonts w:cstheme="minorHAnsi"/>
          <w:bCs/>
          <w:sz w:val="24"/>
          <w:szCs w:val="24"/>
        </w:rPr>
      </w:pPr>
    </w:p>
    <w:p w14:paraId="5609A671" w14:textId="27199009" w:rsidR="00C86438" w:rsidRPr="00A86F81" w:rsidRDefault="00C86438" w:rsidP="00C86438">
      <w:pPr>
        <w:spacing w:after="100" w:afterAutospacing="1" w:line="240" w:lineRule="auto"/>
        <w:contextualSpacing/>
        <w:jc w:val="both"/>
        <w:rPr>
          <w:rFonts w:eastAsia="Times New Roman" w:cstheme="minorHAnsi"/>
          <w:b/>
          <w:color w:val="548DD4" w:themeColor="text2" w:themeTint="99"/>
          <w:sz w:val="24"/>
          <w:szCs w:val="24"/>
        </w:rPr>
      </w:pPr>
      <w:r w:rsidRPr="00A86F81">
        <w:rPr>
          <w:rFonts w:eastAsia="Times New Roman" w:cstheme="minorHAnsi"/>
          <w:b/>
          <w:color w:val="548DD4" w:themeColor="text2" w:themeTint="99"/>
          <w:sz w:val="24"/>
          <w:szCs w:val="24"/>
        </w:rPr>
        <w:t xml:space="preserve">Program </w:t>
      </w:r>
      <w:r w:rsidR="006D1CFC" w:rsidRPr="00A86F81">
        <w:rPr>
          <w:rFonts w:eastAsia="Times New Roman" w:cstheme="minorHAnsi"/>
          <w:b/>
          <w:color w:val="548DD4" w:themeColor="text2" w:themeTint="99"/>
          <w:sz w:val="24"/>
          <w:szCs w:val="24"/>
        </w:rPr>
        <w:t>100</w:t>
      </w:r>
      <w:r w:rsidR="005421CA" w:rsidRPr="00A86F81">
        <w:rPr>
          <w:rFonts w:eastAsia="Times New Roman" w:cstheme="minorHAnsi"/>
          <w:b/>
          <w:color w:val="548DD4" w:themeColor="text2" w:themeTint="99"/>
          <w:sz w:val="24"/>
          <w:szCs w:val="24"/>
        </w:rPr>
        <w:t>5</w:t>
      </w:r>
      <w:r w:rsidRPr="00A86F81">
        <w:rPr>
          <w:rFonts w:eastAsia="Times New Roman" w:cstheme="minorHAnsi"/>
          <w:b/>
          <w:color w:val="548DD4" w:themeColor="text2" w:themeTint="99"/>
          <w:sz w:val="24"/>
          <w:szCs w:val="24"/>
        </w:rPr>
        <w:t xml:space="preserve"> </w:t>
      </w:r>
      <w:r w:rsidR="00E330BA" w:rsidRPr="00A86F81">
        <w:rPr>
          <w:rFonts w:eastAsia="Times New Roman" w:cstheme="minorHAnsi"/>
          <w:b/>
          <w:color w:val="548DD4" w:themeColor="text2" w:themeTint="99"/>
          <w:sz w:val="24"/>
          <w:szCs w:val="24"/>
        </w:rPr>
        <w:t xml:space="preserve">Održavanje objekata i uređenje komunalne infrastrukture </w:t>
      </w:r>
      <w:r w:rsidRPr="00A86F81">
        <w:rPr>
          <w:rFonts w:eastAsia="Times New Roman" w:cstheme="minorHAnsi"/>
          <w:b/>
          <w:color w:val="548DD4" w:themeColor="text2" w:themeTint="99"/>
          <w:sz w:val="24"/>
          <w:szCs w:val="24"/>
        </w:rPr>
        <w:t xml:space="preserve">- </w:t>
      </w:r>
      <w:r w:rsidR="005421CA" w:rsidRPr="00A86F81">
        <w:rPr>
          <w:rFonts w:eastAsia="Times New Roman" w:cstheme="minorHAnsi"/>
          <w:b/>
          <w:color w:val="548DD4" w:themeColor="text2" w:themeTint="99"/>
          <w:sz w:val="24"/>
          <w:szCs w:val="24"/>
        </w:rPr>
        <w:t xml:space="preserve">281.300,00 </w:t>
      </w:r>
      <w:r w:rsidRPr="00A86F81">
        <w:rPr>
          <w:rFonts w:eastAsia="Times New Roman" w:cstheme="minorHAnsi"/>
          <w:b/>
          <w:color w:val="548DD4" w:themeColor="text2" w:themeTint="99"/>
          <w:sz w:val="24"/>
          <w:szCs w:val="24"/>
        </w:rPr>
        <w:t>eura</w:t>
      </w:r>
    </w:p>
    <w:p w14:paraId="4B43305D" w14:textId="77777777" w:rsidR="00C86438" w:rsidRPr="00A86F81" w:rsidRDefault="00C86438" w:rsidP="00C86438">
      <w:pPr>
        <w:spacing w:after="100" w:afterAutospacing="1" w:line="240" w:lineRule="auto"/>
        <w:contextualSpacing/>
        <w:jc w:val="both"/>
        <w:rPr>
          <w:rFonts w:eastAsia="Times New Roman" w:cstheme="minorHAnsi"/>
          <w:b/>
          <w:color w:val="548DD4" w:themeColor="text2" w:themeTint="99"/>
          <w:sz w:val="24"/>
          <w:szCs w:val="24"/>
        </w:rPr>
      </w:pPr>
    </w:p>
    <w:p w14:paraId="04BC4E77" w14:textId="4329DB45" w:rsidR="00C86438" w:rsidRPr="00A86F81" w:rsidRDefault="00C86438" w:rsidP="004D3A48">
      <w:pPr>
        <w:tabs>
          <w:tab w:val="left" w:pos="567"/>
        </w:tabs>
        <w:jc w:val="both"/>
        <w:rPr>
          <w:rFonts w:cstheme="minorHAnsi"/>
          <w:bCs/>
          <w:sz w:val="24"/>
          <w:szCs w:val="24"/>
        </w:rPr>
      </w:pPr>
      <w:r w:rsidRPr="00A86F81">
        <w:rPr>
          <w:rFonts w:cstheme="minorHAnsi"/>
          <w:bCs/>
          <w:sz w:val="24"/>
          <w:szCs w:val="24"/>
        </w:rPr>
        <w:t xml:space="preserve">Za </w:t>
      </w:r>
      <w:r w:rsidR="00E330BA" w:rsidRPr="00A86F81">
        <w:rPr>
          <w:rFonts w:cstheme="minorHAnsi"/>
          <w:bCs/>
          <w:sz w:val="24"/>
          <w:szCs w:val="24"/>
        </w:rPr>
        <w:t xml:space="preserve">održavanje nerazvrstanih cesta, makadamskih puteva, bankina, jaraka i sl. </w:t>
      </w:r>
      <w:r w:rsidRPr="00A86F81">
        <w:rPr>
          <w:rFonts w:cstheme="minorHAnsi"/>
          <w:bCs/>
          <w:sz w:val="24"/>
          <w:szCs w:val="24"/>
        </w:rPr>
        <w:t xml:space="preserve">planirano je </w:t>
      </w:r>
      <w:r w:rsidR="00E330BA" w:rsidRPr="00A86F81">
        <w:rPr>
          <w:rFonts w:cstheme="minorHAnsi"/>
          <w:bCs/>
          <w:sz w:val="24"/>
          <w:szCs w:val="24"/>
        </w:rPr>
        <w:t>5</w:t>
      </w:r>
      <w:r w:rsidR="005421CA" w:rsidRPr="00A86F81">
        <w:rPr>
          <w:rFonts w:cstheme="minorHAnsi"/>
          <w:bCs/>
          <w:sz w:val="24"/>
          <w:szCs w:val="24"/>
        </w:rPr>
        <w:t>0</w:t>
      </w:r>
      <w:r w:rsidR="006D1CFC" w:rsidRPr="00A86F81">
        <w:rPr>
          <w:rFonts w:cstheme="minorHAnsi"/>
          <w:bCs/>
          <w:sz w:val="24"/>
          <w:szCs w:val="24"/>
        </w:rPr>
        <w:t>.000</w:t>
      </w:r>
      <w:r w:rsidRPr="00A86F81">
        <w:rPr>
          <w:rFonts w:cstheme="minorHAnsi"/>
          <w:bCs/>
          <w:sz w:val="24"/>
          <w:szCs w:val="24"/>
        </w:rPr>
        <w:t>,00 eura</w:t>
      </w:r>
      <w:r w:rsidR="00E330BA" w:rsidRPr="00A86F81">
        <w:rPr>
          <w:rFonts w:cstheme="minorHAnsi"/>
          <w:bCs/>
          <w:sz w:val="24"/>
          <w:szCs w:val="24"/>
        </w:rPr>
        <w:t>, za zimsk</w:t>
      </w:r>
      <w:r w:rsidR="005421CA" w:rsidRPr="00A86F81">
        <w:rPr>
          <w:rFonts w:cstheme="minorHAnsi"/>
          <w:bCs/>
          <w:sz w:val="24"/>
          <w:szCs w:val="24"/>
        </w:rPr>
        <w:t>u</w:t>
      </w:r>
      <w:r w:rsidR="00E330BA" w:rsidRPr="00A86F81">
        <w:rPr>
          <w:rFonts w:cstheme="minorHAnsi"/>
          <w:bCs/>
          <w:sz w:val="24"/>
          <w:szCs w:val="24"/>
        </w:rPr>
        <w:t xml:space="preserve"> </w:t>
      </w:r>
      <w:r w:rsidR="005421CA" w:rsidRPr="00A86F81">
        <w:rPr>
          <w:rFonts w:cstheme="minorHAnsi"/>
          <w:bCs/>
          <w:sz w:val="24"/>
          <w:szCs w:val="24"/>
        </w:rPr>
        <w:t>službu</w:t>
      </w:r>
      <w:r w:rsidR="00E330BA" w:rsidRPr="00A86F81">
        <w:rPr>
          <w:rFonts w:cstheme="minorHAnsi"/>
          <w:bCs/>
          <w:sz w:val="24"/>
          <w:szCs w:val="24"/>
        </w:rPr>
        <w:t xml:space="preserve"> planirano je 20.000,00 eura, za održavanje javnih i zelenih površina planirano je 1</w:t>
      </w:r>
      <w:r w:rsidR="005421CA" w:rsidRPr="00A86F81">
        <w:rPr>
          <w:rFonts w:cstheme="minorHAnsi"/>
          <w:bCs/>
          <w:sz w:val="24"/>
          <w:szCs w:val="24"/>
        </w:rPr>
        <w:t>30</w:t>
      </w:r>
      <w:r w:rsidR="00E330BA" w:rsidRPr="00A86F81">
        <w:rPr>
          <w:rFonts w:cstheme="minorHAnsi"/>
          <w:bCs/>
          <w:sz w:val="24"/>
          <w:szCs w:val="24"/>
        </w:rPr>
        <w:t>.000,00 eura, za održavanje javne rasvjete planirano je 1</w:t>
      </w:r>
      <w:r w:rsidR="005421CA" w:rsidRPr="00A86F81">
        <w:rPr>
          <w:rFonts w:cstheme="minorHAnsi"/>
          <w:bCs/>
          <w:sz w:val="24"/>
          <w:szCs w:val="24"/>
        </w:rPr>
        <w:t>0</w:t>
      </w:r>
      <w:r w:rsidR="00E330BA" w:rsidRPr="00A86F81">
        <w:rPr>
          <w:rFonts w:cstheme="minorHAnsi"/>
          <w:bCs/>
          <w:sz w:val="24"/>
          <w:szCs w:val="24"/>
        </w:rPr>
        <w:t xml:space="preserve">.000,00 eura, za popravak autobusnih kućica planirano je </w:t>
      </w:r>
      <w:r w:rsidR="005421CA" w:rsidRPr="00A86F81">
        <w:rPr>
          <w:rFonts w:cstheme="minorHAnsi"/>
          <w:bCs/>
          <w:sz w:val="24"/>
          <w:szCs w:val="24"/>
        </w:rPr>
        <w:t>10</w:t>
      </w:r>
      <w:r w:rsidR="00E330BA" w:rsidRPr="00A86F81">
        <w:rPr>
          <w:rFonts w:cstheme="minorHAnsi"/>
          <w:bCs/>
          <w:sz w:val="24"/>
          <w:szCs w:val="24"/>
        </w:rPr>
        <w:t>.000,00 eura, za nabava prometnih znakova</w:t>
      </w:r>
      <w:r w:rsidR="00A218F5" w:rsidRPr="00A86F81">
        <w:rPr>
          <w:rFonts w:cstheme="minorHAnsi"/>
          <w:bCs/>
          <w:sz w:val="24"/>
          <w:szCs w:val="24"/>
        </w:rPr>
        <w:t xml:space="preserve"> planirano je 1.</w:t>
      </w:r>
      <w:r w:rsidR="005421CA" w:rsidRPr="00A86F81">
        <w:rPr>
          <w:rFonts w:cstheme="minorHAnsi"/>
          <w:bCs/>
          <w:sz w:val="24"/>
          <w:szCs w:val="24"/>
        </w:rPr>
        <w:t>3</w:t>
      </w:r>
      <w:r w:rsidR="00A218F5" w:rsidRPr="00A86F81">
        <w:rPr>
          <w:rFonts w:cstheme="minorHAnsi"/>
          <w:bCs/>
          <w:sz w:val="24"/>
          <w:szCs w:val="24"/>
        </w:rPr>
        <w:t xml:space="preserve">00,00 eura, za </w:t>
      </w:r>
      <w:r w:rsidR="005421CA" w:rsidRPr="00A86F81">
        <w:rPr>
          <w:rFonts w:cstheme="minorHAnsi"/>
          <w:bCs/>
          <w:sz w:val="24"/>
          <w:szCs w:val="24"/>
        </w:rPr>
        <w:t xml:space="preserve">obnovu javne rasvjete - </w:t>
      </w:r>
      <w:r w:rsidR="00A218F5" w:rsidRPr="00A86F81">
        <w:rPr>
          <w:rFonts w:cstheme="minorHAnsi"/>
          <w:bCs/>
          <w:sz w:val="24"/>
          <w:szCs w:val="24"/>
        </w:rPr>
        <w:t xml:space="preserve">led javna rasvjetu planirano je </w:t>
      </w:r>
      <w:r w:rsidR="005421CA" w:rsidRPr="00A86F81">
        <w:rPr>
          <w:rFonts w:cstheme="minorHAnsi"/>
          <w:bCs/>
          <w:sz w:val="24"/>
          <w:szCs w:val="24"/>
        </w:rPr>
        <w:t>60</w:t>
      </w:r>
      <w:r w:rsidR="00A218F5" w:rsidRPr="00A86F81">
        <w:rPr>
          <w:rFonts w:cstheme="minorHAnsi"/>
          <w:bCs/>
          <w:sz w:val="24"/>
          <w:szCs w:val="24"/>
        </w:rPr>
        <w:t>.000,00 eura.</w:t>
      </w:r>
    </w:p>
    <w:p w14:paraId="77E91F0C" w14:textId="5A8191D5" w:rsidR="005421CA" w:rsidRPr="00A86F81" w:rsidRDefault="005421CA" w:rsidP="005421CA">
      <w:pPr>
        <w:spacing w:after="100" w:afterAutospacing="1" w:line="240" w:lineRule="auto"/>
        <w:contextualSpacing/>
        <w:jc w:val="both"/>
        <w:rPr>
          <w:rFonts w:eastAsia="Times New Roman" w:cstheme="minorHAnsi"/>
          <w:b/>
          <w:color w:val="548DD4" w:themeColor="text2" w:themeTint="99"/>
          <w:sz w:val="24"/>
          <w:szCs w:val="24"/>
        </w:rPr>
      </w:pPr>
      <w:r w:rsidRPr="00A86F81">
        <w:rPr>
          <w:rFonts w:eastAsia="Times New Roman" w:cstheme="minorHAnsi"/>
          <w:b/>
          <w:color w:val="548DD4" w:themeColor="text2" w:themeTint="99"/>
          <w:sz w:val="24"/>
          <w:szCs w:val="24"/>
        </w:rPr>
        <w:t>Program 1006 Organiziranje i provođenje zaštite i spašavanja - 49.328,00 eura</w:t>
      </w:r>
    </w:p>
    <w:p w14:paraId="4558F69C" w14:textId="77777777" w:rsidR="005421CA" w:rsidRPr="00A86F81" w:rsidRDefault="005421CA" w:rsidP="005421CA">
      <w:pPr>
        <w:spacing w:after="100" w:afterAutospacing="1" w:line="240" w:lineRule="auto"/>
        <w:contextualSpacing/>
        <w:jc w:val="both"/>
        <w:rPr>
          <w:rFonts w:eastAsia="Times New Roman" w:cstheme="minorHAnsi"/>
          <w:b/>
          <w:color w:val="548DD4" w:themeColor="text2" w:themeTint="99"/>
          <w:sz w:val="24"/>
          <w:szCs w:val="24"/>
        </w:rPr>
      </w:pPr>
    </w:p>
    <w:p w14:paraId="18510994" w14:textId="51518B5E" w:rsidR="005421CA" w:rsidRPr="00A86F81" w:rsidRDefault="005421CA" w:rsidP="005421CA">
      <w:pPr>
        <w:tabs>
          <w:tab w:val="left" w:pos="567"/>
        </w:tabs>
        <w:jc w:val="both"/>
        <w:rPr>
          <w:rFonts w:cstheme="minorHAnsi"/>
          <w:bCs/>
          <w:sz w:val="24"/>
          <w:szCs w:val="24"/>
        </w:rPr>
      </w:pPr>
      <w:r w:rsidRPr="00A86F81">
        <w:rPr>
          <w:rFonts w:cstheme="minorHAnsi"/>
          <w:bCs/>
          <w:sz w:val="24"/>
          <w:szCs w:val="24"/>
        </w:rPr>
        <w:t>Za VZO Velika Ludina planirano je 48.000,00 eura, za civilnu zaštitu planirano je 664,00 eura, za hrvatsku gorsku službu spašavanja planirano je 664,00 eura.</w:t>
      </w:r>
    </w:p>
    <w:p w14:paraId="494972CA" w14:textId="51056E1D" w:rsidR="006D1CFC" w:rsidRPr="00A86F81" w:rsidRDefault="006D1CFC" w:rsidP="006D1CFC">
      <w:pPr>
        <w:spacing w:after="100" w:afterAutospacing="1" w:line="240" w:lineRule="auto"/>
        <w:contextualSpacing/>
        <w:jc w:val="both"/>
        <w:rPr>
          <w:rFonts w:eastAsia="Times New Roman" w:cstheme="minorHAnsi"/>
          <w:b/>
          <w:color w:val="548DD4" w:themeColor="text2" w:themeTint="99"/>
          <w:sz w:val="24"/>
          <w:szCs w:val="24"/>
        </w:rPr>
      </w:pPr>
      <w:r w:rsidRPr="00A86F81">
        <w:rPr>
          <w:rFonts w:eastAsia="Times New Roman" w:cstheme="minorHAnsi"/>
          <w:b/>
          <w:color w:val="548DD4" w:themeColor="text2" w:themeTint="99"/>
          <w:sz w:val="24"/>
          <w:szCs w:val="24"/>
        </w:rPr>
        <w:t xml:space="preserve">Program </w:t>
      </w:r>
      <w:r w:rsidR="004D3A48" w:rsidRPr="00A86F81">
        <w:rPr>
          <w:rFonts w:eastAsia="Times New Roman" w:cstheme="minorHAnsi"/>
          <w:b/>
          <w:color w:val="548DD4" w:themeColor="text2" w:themeTint="99"/>
          <w:sz w:val="24"/>
          <w:szCs w:val="24"/>
        </w:rPr>
        <w:t>100</w:t>
      </w:r>
      <w:r w:rsidR="005421CA" w:rsidRPr="00A86F81">
        <w:rPr>
          <w:rFonts w:eastAsia="Times New Roman" w:cstheme="minorHAnsi"/>
          <w:b/>
          <w:color w:val="548DD4" w:themeColor="text2" w:themeTint="99"/>
          <w:sz w:val="24"/>
          <w:szCs w:val="24"/>
        </w:rPr>
        <w:t>7</w:t>
      </w:r>
      <w:r w:rsidR="004D3A48" w:rsidRPr="00A86F81">
        <w:rPr>
          <w:rFonts w:eastAsia="Times New Roman" w:cstheme="minorHAnsi"/>
          <w:b/>
          <w:color w:val="548DD4" w:themeColor="text2" w:themeTint="99"/>
          <w:sz w:val="24"/>
          <w:szCs w:val="24"/>
        </w:rPr>
        <w:t xml:space="preserve"> Potpora u poljoprivredi –</w:t>
      </w:r>
      <w:r w:rsidRPr="00A86F81">
        <w:rPr>
          <w:rFonts w:eastAsia="Times New Roman" w:cstheme="minorHAnsi"/>
          <w:b/>
          <w:color w:val="548DD4" w:themeColor="text2" w:themeTint="99"/>
          <w:sz w:val="24"/>
          <w:szCs w:val="24"/>
        </w:rPr>
        <w:t xml:space="preserve"> </w:t>
      </w:r>
      <w:r w:rsidR="005421CA" w:rsidRPr="00A86F81">
        <w:rPr>
          <w:rFonts w:eastAsia="Times New Roman" w:cstheme="minorHAnsi"/>
          <w:b/>
          <w:color w:val="548DD4" w:themeColor="text2" w:themeTint="99"/>
          <w:sz w:val="24"/>
          <w:szCs w:val="24"/>
        </w:rPr>
        <w:t>4.5</w:t>
      </w:r>
      <w:r w:rsidR="004D3A48" w:rsidRPr="00A86F81">
        <w:rPr>
          <w:rFonts w:eastAsia="Times New Roman" w:cstheme="minorHAnsi"/>
          <w:b/>
          <w:color w:val="548DD4" w:themeColor="text2" w:themeTint="99"/>
          <w:sz w:val="24"/>
          <w:szCs w:val="24"/>
        </w:rPr>
        <w:t>00</w:t>
      </w:r>
      <w:r w:rsidR="00507BB1" w:rsidRPr="00A86F81">
        <w:rPr>
          <w:rFonts w:eastAsia="Times New Roman" w:cstheme="minorHAnsi"/>
          <w:b/>
          <w:color w:val="548DD4" w:themeColor="text2" w:themeTint="99"/>
          <w:sz w:val="24"/>
          <w:szCs w:val="24"/>
        </w:rPr>
        <w:t>,00</w:t>
      </w:r>
      <w:r w:rsidRPr="00A86F81">
        <w:rPr>
          <w:rFonts w:eastAsia="Times New Roman" w:cstheme="minorHAnsi"/>
          <w:b/>
          <w:color w:val="548DD4" w:themeColor="text2" w:themeTint="99"/>
          <w:sz w:val="24"/>
          <w:szCs w:val="24"/>
        </w:rPr>
        <w:t xml:space="preserve"> eura</w:t>
      </w:r>
    </w:p>
    <w:p w14:paraId="21C58900" w14:textId="77777777" w:rsidR="006D1CFC" w:rsidRPr="00A86F81" w:rsidRDefault="006D1CFC" w:rsidP="006D1CFC">
      <w:pPr>
        <w:spacing w:after="100" w:afterAutospacing="1" w:line="240" w:lineRule="auto"/>
        <w:contextualSpacing/>
        <w:jc w:val="both"/>
        <w:rPr>
          <w:rFonts w:eastAsia="Times New Roman" w:cstheme="minorHAnsi"/>
          <w:b/>
          <w:color w:val="548DD4" w:themeColor="text2" w:themeTint="99"/>
          <w:sz w:val="24"/>
          <w:szCs w:val="24"/>
        </w:rPr>
      </w:pPr>
    </w:p>
    <w:p w14:paraId="0F0A90E7" w14:textId="65438C58" w:rsidR="00507BB1" w:rsidRPr="00A86F81" w:rsidRDefault="006D1CFC" w:rsidP="005076CF">
      <w:pPr>
        <w:tabs>
          <w:tab w:val="left" w:pos="567"/>
        </w:tabs>
        <w:jc w:val="both"/>
        <w:rPr>
          <w:rFonts w:cstheme="minorHAnsi"/>
          <w:bCs/>
          <w:sz w:val="24"/>
          <w:szCs w:val="24"/>
        </w:rPr>
      </w:pPr>
      <w:r w:rsidRPr="00A86F81">
        <w:rPr>
          <w:rFonts w:cstheme="minorHAnsi"/>
          <w:bCs/>
          <w:sz w:val="24"/>
          <w:szCs w:val="24"/>
        </w:rPr>
        <w:t xml:space="preserve">Za </w:t>
      </w:r>
      <w:r w:rsidR="004D3A48" w:rsidRPr="00A86F81">
        <w:rPr>
          <w:rFonts w:cstheme="minorHAnsi"/>
          <w:bCs/>
          <w:sz w:val="24"/>
          <w:szCs w:val="24"/>
        </w:rPr>
        <w:t xml:space="preserve">sufinanciranje osjemenjivanja krava plotkinja </w:t>
      </w:r>
      <w:r w:rsidRPr="00A86F81">
        <w:rPr>
          <w:rFonts w:cstheme="minorHAnsi"/>
          <w:bCs/>
          <w:sz w:val="24"/>
          <w:szCs w:val="24"/>
        </w:rPr>
        <w:t xml:space="preserve">planirano je </w:t>
      </w:r>
      <w:r w:rsidR="00507BB1" w:rsidRPr="00A86F81">
        <w:rPr>
          <w:rFonts w:cstheme="minorHAnsi"/>
          <w:bCs/>
          <w:sz w:val="24"/>
          <w:szCs w:val="24"/>
        </w:rPr>
        <w:t>4</w:t>
      </w:r>
      <w:r w:rsidRPr="00A86F81">
        <w:rPr>
          <w:rFonts w:cstheme="minorHAnsi"/>
          <w:bCs/>
          <w:sz w:val="24"/>
          <w:szCs w:val="24"/>
        </w:rPr>
        <w:t>.</w:t>
      </w:r>
      <w:r w:rsidR="005421CA" w:rsidRPr="00A86F81">
        <w:rPr>
          <w:rFonts w:cstheme="minorHAnsi"/>
          <w:bCs/>
          <w:sz w:val="24"/>
          <w:szCs w:val="24"/>
        </w:rPr>
        <w:t>5</w:t>
      </w:r>
      <w:r w:rsidRPr="00A86F81">
        <w:rPr>
          <w:rFonts w:cstheme="minorHAnsi"/>
          <w:bCs/>
          <w:sz w:val="24"/>
          <w:szCs w:val="24"/>
        </w:rPr>
        <w:t>00,00 eur</w:t>
      </w:r>
      <w:r w:rsidR="005421CA" w:rsidRPr="00A86F81">
        <w:rPr>
          <w:rFonts w:cstheme="minorHAnsi"/>
          <w:bCs/>
          <w:sz w:val="24"/>
          <w:szCs w:val="24"/>
        </w:rPr>
        <w:t>a</w:t>
      </w:r>
      <w:r w:rsidRPr="00A86F81">
        <w:rPr>
          <w:rFonts w:cstheme="minorHAnsi"/>
          <w:bCs/>
          <w:sz w:val="24"/>
          <w:szCs w:val="24"/>
        </w:rPr>
        <w:t>.</w:t>
      </w:r>
    </w:p>
    <w:p w14:paraId="15BB38F0" w14:textId="16007F37" w:rsidR="00507BB1" w:rsidRPr="00A86F81" w:rsidRDefault="00507BB1" w:rsidP="00507BB1">
      <w:pPr>
        <w:tabs>
          <w:tab w:val="left" w:pos="567"/>
        </w:tabs>
        <w:spacing w:after="0"/>
        <w:jc w:val="both"/>
        <w:rPr>
          <w:rFonts w:cstheme="minorHAnsi"/>
          <w:bCs/>
          <w:sz w:val="24"/>
          <w:szCs w:val="24"/>
        </w:rPr>
      </w:pPr>
      <w:r w:rsidRPr="00A86F81">
        <w:rPr>
          <w:rFonts w:eastAsia="Times New Roman" w:cstheme="minorHAnsi"/>
          <w:b/>
          <w:color w:val="548DD4" w:themeColor="text2" w:themeTint="99"/>
          <w:sz w:val="24"/>
          <w:szCs w:val="24"/>
        </w:rPr>
        <w:t>Program 10</w:t>
      </w:r>
      <w:r w:rsidR="005421CA" w:rsidRPr="00A86F81">
        <w:rPr>
          <w:rFonts w:eastAsia="Times New Roman" w:cstheme="minorHAnsi"/>
          <w:b/>
          <w:color w:val="548DD4" w:themeColor="text2" w:themeTint="99"/>
          <w:sz w:val="24"/>
          <w:szCs w:val="24"/>
        </w:rPr>
        <w:t>08</w:t>
      </w:r>
      <w:r w:rsidRPr="00A86F81">
        <w:rPr>
          <w:rFonts w:eastAsia="Times New Roman" w:cstheme="minorHAnsi"/>
          <w:b/>
          <w:color w:val="548DD4" w:themeColor="text2" w:themeTint="99"/>
          <w:sz w:val="24"/>
          <w:szCs w:val="24"/>
        </w:rPr>
        <w:t xml:space="preserve"> </w:t>
      </w:r>
      <w:r w:rsidR="004D3A48" w:rsidRPr="00A86F81">
        <w:rPr>
          <w:rFonts w:eastAsia="Times New Roman" w:cstheme="minorHAnsi"/>
          <w:b/>
          <w:color w:val="548DD4" w:themeColor="text2" w:themeTint="99"/>
          <w:sz w:val="24"/>
          <w:szCs w:val="24"/>
        </w:rPr>
        <w:t xml:space="preserve">Javne potrebe iznad standarda u školstvu </w:t>
      </w:r>
      <w:r w:rsidRPr="00A86F81">
        <w:rPr>
          <w:rFonts w:eastAsia="Times New Roman" w:cstheme="minorHAnsi"/>
          <w:b/>
          <w:color w:val="548DD4" w:themeColor="text2" w:themeTint="99"/>
          <w:sz w:val="24"/>
          <w:szCs w:val="24"/>
        </w:rPr>
        <w:t xml:space="preserve">- </w:t>
      </w:r>
      <w:r w:rsidR="005421CA" w:rsidRPr="00A86F81">
        <w:rPr>
          <w:rFonts w:eastAsia="Times New Roman" w:cstheme="minorHAnsi"/>
          <w:b/>
          <w:color w:val="548DD4" w:themeColor="text2" w:themeTint="99"/>
          <w:sz w:val="24"/>
          <w:szCs w:val="24"/>
        </w:rPr>
        <w:t xml:space="preserve">76.100,00 </w:t>
      </w:r>
      <w:r w:rsidRPr="00A86F81">
        <w:rPr>
          <w:rFonts w:eastAsia="Times New Roman" w:cstheme="minorHAnsi"/>
          <w:b/>
          <w:color w:val="548DD4" w:themeColor="text2" w:themeTint="99"/>
          <w:sz w:val="24"/>
          <w:szCs w:val="24"/>
        </w:rPr>
        <w:t>eura</w:t>
      </w:r>
    </w:p>
    <w:p w14:paraId="4A841F5C" w14:textId="77777777" w:rsidR="00507BB1" w:rsidRPr="00A86F81" w:rsidRDefault="00507BB1" w:rsidP="00507BB1">
      <w:pPr>
        <w:spacing w:after="100" w:afterAutospacing="1" w:line="240" w:lineRule="auto"/>
        <w:contextualSpacing/>
        <w:jc w:val="both"/>
        <w:rPr>
          <w:rFonts w:eastAsia="Times New Roman" w:cstheme="minorHAnsi"/>
          <w:b/>
          <w:color w:val="548DD4" w:themeColor="text2" w:themeTint="99"/>
          <w:sz w:val="24"/>
          <w:szCs w:val="24"/>
        </w:rPr>
      </w:pPr>
    </w:p>
    <w:p w14:paraId="06605AE6" w14:textId="66BC8D58" w:rsidR="005076CF" w:rsidRPr="00A86F81" w:rsidRDefault="00507BB1" w:rsidP="002530B0">
      <w:pPr>
        <w:tabs>
          <w:tab w:val="left" w:pos="567"/>
        </w:tabs>
        <w:spacing w:after="0"/>
        <w:jc w:val="both"/>
        <w:rPr>
          <w:rFonts w:cstheme="minorHAnsi"/>
          <w:bCs/>
          <w:sz w:val="24"/>
          <w:szCs w:val="24"/>
        </w:rPr>
      </w:pPr>
      <w:r w:rsidRPr="00A86F81">
        <w:rPr>
          <w:rFonts w:cstheme="minorHAnsi"/>
          <w:bCs/>
          <w:sz w:val="24"/>
          <w:szCs w:val="24"/>
        </w:rPr>
        <w:t xml:space="preserve">Za </w:t>
      </w:r>
      <w:r w:rsidR="00695CB1" w:rsidRPr="00A86F81">
        <w:rPr>
          <w:rFonts w:cstheme="minorHAnsi"/>
          <w:bCs/>
          <w:sz w:val="24"/>
          <w:szCs w:val="24"/>
        </w:rPr>
        <w:t xml:space="preserve">OŠ Ludina - </w:t>
      </w:r>
      <w:r w:rsidR="005421CA" w:rsidRPr="00A86F81">
        <w:rPr>
          <w:rFonts w:cstheme="minorHAnsi"/>
          <w:bCs/>
          <w:sz w:val="24"/>
          <w:szCs w:val="24"/>
        </w:rPr>
        <w:t xml:space="preserve">sufinanciranje plaća učiteljica u produženom boravku </w:t>
      </w:r>
      <w:r w:rsidRPr="00A86F81">
        <w:rPr>
          <w:rFonts w:cstheme="minorHAnsi"/>
          <w:bCs/>
          <w:sz w:val="24"/>
          <w:szCs w:val="24"/>
        </w:rPr>
        <w:t xml:space="preserve">planirano je </w:t>
      </w:r>
      <w:r w:rsidR="005421CA" w:rsidRPr="00A86F81">
        <w:rPr>
          <w:rFonts w:cstheme="minorHAnsi"/>
          <w:bCs/>
          <w:sz w:val="24"/>
          <w:szCs w:val="24"/>
        </w:rPr>
        <w:t xml:space="preserve">21.800,00 </w:t>
      </w:r>
      <w:r w:rsidRPr="00A86F81">
        <w:rPr>
          <w:rFonts w:cstheme="minorHAnsi"/>
          <w:bCs/>
          <w:sz w:val="24"/>
          <w:szCs w:val="24"/>
        </w:rPr>
        <w:t>eura,</w:t>
      </w:r>
      <w:r w:rsidRPr="00A86F81">
        <w:t xml:space="preserve"> za </w:t>
      </w:r>
      <w:r w:rsidR="004D3A48" w:rsidRPr="00A86F81">
        <w:rPr>
          <w:rFonts w:cstheme="minorHAnsi"/>
          <w:bCs/>
          <w:sz w:val="24"/>
          <w:szCs w:val="24"/>
        </w:rPr>
        <w:t>OŠ Ludina</w:t>
      </w:r>
      <w:r w:rsidR="002E2220" w:rsidRPr="00A86F81">
        <w:t xml:space="preserve"> </w:t>
      </w:r>
      <w:r w:rsidR="002E2220" w:rsidRPr="00A86F81">
        <w:rPr>
          <w:rFonts w:cstheme="minorHAnsi"/>
          <w:bCs/>
          <w:sz w:val="24"/>
          <w:szCs w:val="24"/>
        </w:rPr>
        <w:t xml:space="preserve">- </w:t>
      </w:r>
      <w:r w:rsidR="00695CB1" w:rsidRPr="00A86F81">
        <w:rPr>
          <w:rFonts w:cstheme="minorHAnsi"/>
          <w:bCs/>
          <w:sz w:val="24"/>
          <w:szCs w:val="24"/>
        </w:rPr>
        <w:t>s</w:t>
      </w:r>
      <w:r w:rsidR="002E2220" w:rsidRPr="00A86F81">
        <w:rPr>
          <w:rFonts w:cstheme="minorHAnsi"/>
          <w:bCs/>
          <w:sz w:val="24"/>
          <w:szCs w:val="24"/>
        </w:rPr>
        <w:t>ufinanciranje dopunskih materijala</w:t>
      </w:r>
      <w:r w:rsidRPr="00A86F81">
        <w:rPr>
          <w:rFonts w:cstheme="minorHAnsi"/>
          <w:bCs/>
          <w:sz w:val="24"/>
          <w:szCs w:val="24"/>
        </w:rPr>
        <w:t xml:space="preserve"> planirano je </w:t>
      </w:r>
      <w:r w:rsidR="002E2220" w:rsidRPr="00A86F81">
        <w:rPr>
          <w:rFonts w:cstheme="minorHAnsi"/>
          <w:bCs/>
          <w:sz w:val="24"/>
          <w:szCs w:val="24"/>
        </w:rPr>
        <w:t xml:space="preserve">19.000,00 </w:t>
      </w:r>
      <w:r w:rsidRPr="00A86F81">
        <w:rPr>
          <w:rFonts w:cstheme="minorHAnsi"/>
          <w:bCs/>
          <w:sz w:val="24"/>
          <w:szCs w:val="24"/>
        </w:rPr>
        <w:t>eura</w:t>
      </w:r>
      <w:r w:rsidR="005E6757" w:rsidRPr="00A86F81">
        <w:rPr>
          <w:rFonts w:cstheme="minorHAnsi"/>
          <w:bCs/>
          <w:sz w:val="24"/>
          <w:szCs w:val="24"/>
        </w:rPr>
        <w:t xml:space="preserve">, </w:t>
      </w:r>
      <w:r w:rsidR="002E2220" w:rsidRPr="00A86F81">
        <w:rPr>
          <w:rFonts w:cstheme="minorHAnsi"/>
          <w:bCs/>
          <w:sz w:val="24"/>
          <w:szCs w:val="24"/>
        </w:rPr>
        <w:t xml:space="preserve">za </w:t>
      </w:r>
      <w:r w:rsidR="002E2220" w:rsidRPr="00A86F81">
        <w:rPr>
          <w:rFonts w:cstheme="minorHAnsi"/>
          <w:bCs/>
          <w:sz w:val="24"/>
          <w:szCs w:val="24"/>
        </w:rPr>
        <w:lastRenderedPageBreak/>
        <w:t xml:space="preserve">sufinanciranje nabave novih uređaja (tableta) za učenike prvog razreda planirano je 5.000,00 eura, za ostale donacije planirano je 800,00 eura, </w:t>
      </w:r>
      <w:r w:rsidR="005E6757" w:rsidRPr="00A86F81">
        <w:rPr>
          <w:rFonts w:cstheme="minorHAnsi"/>
          <w:bCs/>
          <w:sz w:val="24"/>
          <w:szCs w:val="24"/>
        </w:rPr>
        <w:t xml:space="preserve">za </w:t>
      </w:r>
      <w:r w:rsidR="004D3A48" w:rsidRPr="00A86F81">
        <w:rPr>
          <w:rFonts w:cstheme="minorHAnsi"/>
          <w:bCs/>
          <w:sz w:val="24"/>
          <w:szCs w:val="24"/>
        </w:rPr>
        <w:t xml:space="preserve">stipendije i školarine </w:t>
      </w:r>
      <w:r w:rsidR="005E6757" w:rsidRPr="00A86F81">
        <w:rPr>
          <w:rFonts w:cstheme="minorHAnsi"/>
          <w:bCs/>
          <w:sz w:val="24"/>
          <w:szCs w:val="24"/>
        </w:rPr>
        <w:t xml:space="preserve">planirano je </w:t>
      </w:r>
      <w:r w:rsidR="004D3A48" w:rsidRPr="00A86F81">
        <w:rPr>
          <w:rFonts w:cstheme="minorHAnsi"/>
          <w:bCs/>
          <w:sz w:val="24"/>
          <w:szCs w:val="24"/>
        </w:rPr>
        <w:t>2</w:t>
      </w:r>
      <w:r w:rsidR="002E2220" w:rsidRPr="00A86F81">
        <w:rPr>
          <w:rFonts w:cstheme="minorHAnsi"/>
          <w:bCs/>
          <w:sz w:val="24"/>
          <w:szCs w:val="24"/>
        </w:rPr>
        <w:t>5</w:t>
      </w:r>
      <w:r w:rsidR="004D3A48" w:rsidRPr="00A86F81">
        <w:rPr>
          <w:rFonts w:cstheme="minorHAnsi"/>
          <w:bCs/>
          <w:sz w:val="24"/>
          <w:szCs w:val="24"/>
        </w:rPr>
        <w:t>.000</w:t>
      </w:r>
      <w:r w:rsidR="005E6757" w:rsidRPr="00A86F81">
        <w:rPr>
          <w:rFonts w:cstheme="minorHAnsi"/>
          <w:bCs/>
          <w:sz w:val="24"/>
          <w:szCs w:val="24"/>
        </w:rPr>
        <w:t xml:space="preserve">,00 eura, za </w:t>
      </w:r>
      <w:r w:rsidR="004D3A48" w:rsidRPr="00A86F81">
        <w:rPr>
          <w:rFonts w:cstheme="minorHAnsi"/>
          <w:bCs/>
          <w:sz w:val="24"/>
          <w:szCs w:val="24"/>
        </w:rPr>
        <w:t xml:space="preserve">sufinanciranje učeničkih domova </w:t>
      </w:r>
      <w:r w:rsidR="005E6757" w:rsidRPr="00A86F81">
        <w:rPr>
          <w:rFonts w:cstheme="minorHAnsi"/>
          <w:bCs/>
          <w:sz w:val="24"/>
          <w:szCs w:val="24"/>
        </w:rPr>
        <w:t xml:space="preserve">planirano je </w:t>
      </w:r>
      <w:r w:rsidR="002E2220" w:rsidRPr="00A86F81">
        <w:rPr>
          <w:rFonts w:cstheme="minorHAnsi"/>
          <w:bCs/>
          <w:sz w:val="24"/>
          <w:szCs w:val="24"/>
        </w:rPr>
        <w:t>4</w:t>
      </w:r>
      <w:r w:rsidR="004D3A48" w:rsidRPr="00A86F81">
        <w:rPr>
          <w:rFonts w:cstheme="minorHAnsi"/>
          <w:bCs/>
          <w:sz w:val="24"/>
          <w:szCs w:val="24"/>
        </w:rPr>
        <w:t>.500</w:t>
      </w:r>
      <w:r w:rsidR="005E6757" w:rsidRPr="00A86F81">
        <w:rPr>
          <w:rFonts w:cstheme="minorHAnsi"/>
          <w:bCs/>
          <w:sz w:val="24"/>
          <w:szCs w:val="24"/>
        </w:rPr>
        <w:t>,00 eura</w:t>
      </w:r>
      <w:r w:rsidR="00375BD2" w:rsidRPr="00A86F81">
        <w:rPr>
          <w:rFonts w:cstheme="minorHAnsi"/>
          <w:bCs/>
          <w:sz w:val="24"/>
          <w:szCs w:val="24"/>
        </w:rPr>
        <w:t>.</w:t>
      </w:r>
    </w:p>
    <w:p w14:paraId="4660656E" w14:textId="4369D6CE" w:rsidR="005076CF" w:rsidRPr="00A86F81" w:rsidRDefault="005076CF" w:rsidP="005076CF">
      <w:pPr>
        <w:tabs>
          <w:tab w:val="left" w:pos="567"/>
        </w:tabs>
        <w:spacing w:after="0"/>
        <w:jc w:val="center"/>
        <w:rPr>
          <w:rFonts w:cstheme="minorHAnsi"/>
          <w:bCs/>
          <w:sz w:val="24"/>
          <w:szCs w:val="24"/>
        </w:rPr>
      </w:pPr>
      <w:r w:rsidRPr="00A86F81">
        <w:rPr>
          <w:noProof/>
          <w:lang w:eastAsia="hr-HR"/>
        </w:rPr>
        <w:drawing>
          <wp:inline distT="0" distB="0" distL="0" distR="0" wp14:anchorId="4E626DE8" wp14:editId="79488574">
            <wp:extent cx="5760467" cy="2247900"/>
            <wp:effectExtent l="0" t="0" r="0" b="0"/>
            <wp:docPr id="2" name="Slika 1" descr="Generacija NOW – novi projekt u OŠ Ludina – Radio Moslavina – Moslavački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cija NOW – novi projekt u OŠ Ludina – Radio Moslavina – Moslavački  li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5686" cy="2249937"/>
                    </a:xfrm>
                    <a:prstGeom prst="rect">
                      <a:avLst/>
                    </a:prstGeom>
                    <a:ln>
                      <a:noFill/>
                    </a:ln>
                    <a:effectLst>
                      <a:softEdge rad="112500"/>
                    </a:effectLst>
                  </pic:spPr>
                </pic:pic>
              </a:graphicData>
            </a:graphic>
          </wp:inline>
        </w:drawing>
      </w:r>
    </w:p>
    <w:p w14:paraId="09D172A9" w14:textId="4FC9C9BF" w:rsidR="00375BD2" w:rsidRPr="00A86F81" w:rsidRDefault="00375BD2" w:rsidP="00375BD2">
      <w:pPr>
        <w:tabs>
          <w:tab w:val="left" w:pos="567"/>
        </w:tabs>
        <w:spacing w:after="0"/>
        <w:jc w:val="both"/>
        <w:rPr>
          <w:rFonts w:cstheme="minorHAnsi"/>
          <w:bCs/>
          <w:sz w:val="24"/>
          <w:szCs w:val="24"/>
        </w:rPr>
      </w:pPr>
      <w:r w:rsidRPr="00A86F81">
        <w:rPr>
          <w:rFonts w:eastAsia="Times New Roman" w:cstheme="minorHAnsi"/>
          <w:b/>
          <w:color w:val="548DD4" w:themeColor="text2" w:themeTint="99"/>
          <w:sz w:val="24"/>
          <w:szCs w:val="24"/>
        </w:rPr>
        <w:t xml:space="preserve">Program </w:t>
      </w:r>
      <w:r w:rsidR="004D3A48" w:rsidRPr="00A86F81">
        <w:rPr>
          <w:rFonts w:eastAsia="Times New Roman" w:cstheme="minorHAnsi"/>
          <w:b/>
          <w:color w:val="548DD4" w:themeColor="text2" w:themeTint="99"/>
          <w:sz w:val="24"/>
          <w:szCs w:val="24"/>
        </w:rPr>
        <w:t>10</w:t>
      </w:r>
      <w:r w:rsidR="002E2220" w:rsidRPr="00A86F81">
        <w:rPr>
          <w:rFonts w:eastAsia="Times New Roman" w:cstheme="minorHAnsi"/>
          <w:b/>
          <w:color w:val="548DD4" w:themeColor="text2" w:themeTint="99"/>
          <w:sz w:val="24"/>
          <w:szCs w:val="24"/>
        </w:rPr>
        <w:t>09</w:t>
      </w:r>
      <w:r w:rsidR="004D3A48" w:rsidRPr="00A86F81">
        <w:rPr>
          <w:rFonts w:eastAsia="Times New Roman" w:cstheme="minorHAnsi"/>
          <w:b/>
          <w:color w:val="548DD4" w:themeColor="text2" w:themeTint="99"/>
          <w:sz w:val="24"/>
          <w:szCs w:val="24"/>
        </w:rPr>
        <w:t xml:space="preserve"> Socijalna skrb</w:t>
      </w:r>
      <w:r w:rsidRPr="00A86F81">
        <w:rPr>
          <w:rFonts w:eastAsia="Times New Roman" w:cstheme="minorHAnsi"/>
          <w:b/>
          <w:color w:val="548DD4" w:themeColor="text2" w:themeTint="99"/>
          <w:sz w:val="24"/>
          <w:szCs w:val="24"/>
        </w:rPr>
        <w:t xml:space="preserve"> – </w:t>
      </w:r>
      <w:r w:rsidR="002E2220" w:rsidRPr="00A86F81">
        <w:rPr>
          <w:rFonts w:eastAsia="Times New Roman" w:cstheme="minorHAnsi"/>
          <w:b/>
          <w:color w:val="548DD4" w:themeColor="text2" w:themeTint="99"/>
          <w:sz w:val="24"/>
          <w:szCs w:val="24"/>
        </w:rPr>
        <w:t xml:space="preserve">33.000,00 </w:t>
      </w:r>
      <w:r w:rsidRPr="00A86F81">
        <w:rPr>
          <w:rFonts w:eastAsia="Times New Roman" w:cstheme="minorHAnsi"/>
          <w:b/>
          <w:color w:val="548DD4" w:themeColor="text2" w:themeTint="99"/>
          <w:sz w:val="24"/>
          <w:szCs w:val="24"/>
        </w:rPr>
        <w:t>eura</w:t>
      </w:r>
    </w:p>
    <w:p w14:paraId="43286FF9" w14:textId="77777777" w:rsidR="00375BD2" w:rsidRPr="00A86F81" w:rsidRDefault="00375BD2" w:rsidP="00375BD2">
      <w:pPr>
        <w:spacing w:after="100" w:afterAutospacing="1" w:line="240" w:lineRule="auto"/>
        <w:contextualSpacing/>
        <w:jc w:val="both"/>
        <w:rPr>
          <w:rFonts w:eastAsia="Times New Roman" w:cstheme="minorHAnsi"/>
          <w:b/>
          <w:color w:val="548DD4" w:themeColor="text2" w:themeTint="99"/>
          <w:sz w:val="24"/>
          <w:szCs w:val="24"/>
        </w:rPr>
      </w:pPr>
    </w:p>
    <w:p w14:paraId="7C7E06A2" w14:textId="664BAB0D" w:rsidR="00375BD2" w:rsidRPr="00A86F81" w:rsidRDefault="00375BD2" w:rsidP="00375BD2">
      <w:pPr>
        <w:tabs>
          <w:tab w:val="left" w:pos="567"/>
        </w:tabs>
        <w:spacing w:after="0"/>
        <w:jc w:val="both"/>
        <w:rPr>
          <w:rFonts w:cstheme="minorHAnsi"/>
          <w:bCs/>
          <w:sz w:val="24"/>
          <w:szCs w:val="24"/>
        </w:rPr>
      </w:pPr>
      <w:r w:rsidRPr="00A86F81">
        <w:rPr>
          <w:rFonts w:cstheme="minorHAnsi"/>
          <w:bCs/>
          <w:sz w:val="24"/>
          <w:szCs w:val="24"/>
        </w:rPr>
        <w:t xml:space="preserve">Za </w:t>
      </w:r>
      <w:r w:rsidR="004D3A48" w:rsidRPr="00A86F81">
        <w:rPr>
          <w:rFonts w:cstheme="minorHAnsi"/>
          <w:bCs/>
          <w:sz w:val="24"/>
          <w:szCs w:val="24"/>
        </w:rPr>
        <w:t xml:space="preserve">pomoć za stanovanje, jednokratne pomoći </w:t>
      </w:r>
      <w:r w:rsidRPr="00A86F81">
        <w:rPr>
          <w:rFonts w:cstheme="minorHAnsi"/>
          <w:bCs/>
          <w:sz w:val="24"/>
          <w:szCs w:val="24"/>
        </w:rPr>
        <w:t xml:space="preserve">planirano je </w:t>
      </w:r>
      <w:r w:rsidR="004D3A48" w:rsidRPr="00A86F81">
        <w:rPr>
          <w:rFonts w:cstheme="minorHAnsi"/>
          <w:bCs/>
          <w:sz w:val="24"/>
          <w:szCs w:val="24"/>
        </w:rPr>
        <w:t>1</w:t>
      </w:r>
      <w:r w:rsidR="002E2220" w:rsidRPr="00A86F81">
        <w:rPr>
          <w:rFonts w:cstheme="minorHAnsi"/>
          <w:bCs/>
          <w:sz w:val="24"/>
          <w:szCs w:val="24"/>
        </w:rPr>
        <w:t>5</w:t>
      </w:r>
      <w:r w:rsidR="004D3A48" w:rsidRPr="00A86F81">
        <w:rPr>
          <w:rFonts w:cstheme="minorHAnsi"/>
          <w:bCs/>
          <w:sz w:val="24"/>
          <w:szCs w:val="24"/>
        </w:rPr>
        <w:t>.000</w:t>
      </w:r>
      <w:r w:rsidRPr="00A86F81">
        <w:rPr>
          <w:rFonts w:cstheme="minorHAnsi"/>
          <w:bCs/>
          <w:sz w:val="24"/>
          <w:szCs w:val="24"/>
        </w:rPr>
        <w:t>,00 eura</w:t>
      </w:r>
      <w:r w:rsidR="004D3A48" w:rsidRPr="00A86F81">
        <w:rPr>
          <w:rFonts w:cstheme="minorHAnsi"/>
          <w:bCs/>
          <w:sz w:val="24"/>
          <w:szCs w:val="24"/>
        </w:rPr>
        <w:t xml:space="preserve">, za jednokratne novčane pomoći roditeljima - rođenje djeteta planirano je 8.000,00 eura, za podmirenje troškova drva za ogrijeva </w:t>
      </w:r>
      <w:r w:rsidR="002E2220" w:rsidRPr="00A86F81">
        <w:rPr>
          <w:rFonts w:cstheme="minorHAnsi"/>
          <w:bCs/>
          <w:sz w:val="24"/>
          <w:szCs w:val="24"/>
        </w:rPr>
        <w:t xml:space="preserve">i troškova stanovanja </w:t>
      </w:r>
      <w:r w:rsidR="004D3A48" w:rsidRPr="00A86F81">
        <w:rPr>
          <w:rFonts w:cstheme="minorHAnsi"/>
          <w:bCs/>
          <w:sz w:val="24"/>
          <w:szCs w:val="24"/>
        </w:rPr>
        <w:t xml:space="preserve">planirano je </w:t>
      </w:r>
      <w:r w:rsidR="002E2220" w:rsidRPr="00A86F81">
        <w:rPr>
          <w:rFonts w:cstheme="minorHAnsi"/>
          <w:bCs/>
          <w:sz w:val="24"/>
          <w:szCs w:val="24"/>
        </w:rPr>
        <w:t>10</w:t>
      </w:r>
      <w:r w:rsidR="004D3A48" w:rsidRPr="00A86F81">
        <w:rPr>
          <w:rFonts w:cstheme="minorHAnsi"/>
          <w:bCs/>
          <w:sz w:val="24"/>
          <w:szCs w:val="24"/>
        </w:rPr>
        <w:t>.000,00 eura.</w:t>
      </w:r>
    </w:p>
    <w:p w14:paraId="044F557D" w14:textId="77777777" w:rsidR="002530B0" w:rsidRPr="00A86F81" w:rsidRDefault="002530B0" w:rsidP="006C572B">
      <w:pPr>
        <w:spacing w:after="100" w:afterAutospacing="1" w:line="240" w:lineRule="auto"/>
        <w:contextualSpacing/>
        <w:jc w:val="both"/>
        <w:rPr>
          <w:rFonts w:eastAsia="Times New Roman" w:cstheme="minorHAnsi"/>
          <w:b/>
          <w:color w:val="548DD4" w:themeColor="text2" w:themeTint="99"/>
          <w:sz w:val="24"/>
          <w:szCs w:val="24"/>
        </w:rPr>
      </w:pPr>
    </w:p>
    <w:p w14:paraId="2DC6FD61" w14:textId="7C016BE5" w:rsidR="003C1AD0" w:rsidRPr="00A86F81" w:rsidRDefault="003C1AD0" w:rsidP="003C1AD0">
      <w:pPr>
        <w:tabs>
          <w:tab w:val="left" w:pos="567"/>
        </w:tabs>
        <w:spacing w:after="0"/>
        <w:jc w:val="both"/>
        <w:rPr>
          <w:rFonts w:cstheme="minorHAnsi"/>
          <w:bCs/>
          <w:sz w:val="24"/>
          <w:szCs w:val="24"/>
        </w:rPr>
      </w:pPr>
      <w:r w:rsidRPr="00A86F81">
        <w:rPr>
          <w:rFonts w:eastAsia="Times New Roman" w:cstheme="minorHAnsi"/>
          <w:b/>
          <w:color w:val="548DD4" w:themeColor="text2" w:themeTint="99"/>
          <w:sz w:val="24"/>
          <w:szCs w:val="24"/>
        </w:rPr>
        <w:t>Program 101</w:t>
      </w:r>
      <w:r w:rsidR="002E2220" w:rsidRPr="00A86F81">
        <w:rPr>
          <w:rFonts w:eastAsia="Times New Roman" w:cstheme="minorHAnsi"/>
          <w:b/>
          <w:color w:val="548DD4" w:themeColor="text2" w:themeTint="99"/>
          <w:sz w:val="24"/>
          <w:szCs w:val="24"/>
        </w:rPr>
        <w:t>0</w:t>
      </w:r>
      <w:r w:rsidRPr="00A86F81">
        <w:rPr>
          <w:rFonts w:eastAsia="Times New Roman" w:cstheme="minorHAnsi"/>
          <w:b/>
          <w:color w:val="548DD4" w:themeColor="text2" w:themeTint="99"/>
          <w:sz w:val="24"/>
          <w:szCs w:val="24"/>
        </w:rPr>
        <w:t xml:space="preserve"> </w:t>
      </w:r>
      <w:r w:rsidR="004D3A48" w:rsidRPr="00A86F81">
        <w:rPr>
          <w:rFonts w:eastAsia="Times New Roman" w:cstheme="minorHAnsi"/>
          <w:b/>
          <w:color w:val="548DD4" w:themeColor="text2" w:themeTint="99"/>
          <w:sz w:val="24"/>
          <w:szCs w:val="24"/>
        </w:rPr>
        <w:t xml:space="preserve">Razvoj sporta i rekreacije </w:t>
      </w:r>
      <w:r w:rsidRPr="00A86F81">
        <w:rPr>
          <w:rFonts w:eastAsia="Times New Roman" w:cstheme="minorHAnsi"/>
          <w:b/>
          <w:color w:val="548DD4" w:themeColor="text2" w:themeTint="99"/>
          <w:sz w:val="24"/>
          <w:szCs w:val="24"/>
        </w:rPr>
        <w:t xml:space="preserve">– </w:t>
      </w:r>
      <w:r w:rsidR="002E2220" w:rsidRPr="00A86F81">
        <w:rPr>
          <w:rFonts w:eastAsia="Times New Roman" w:cstheme="minorHAnsi"/>
          <w:b/>
          <w:color w:val="548DD4" w:themeColor="text2" w:themeTint="99"/>
          <w:sz w:val="24"/>
          <w:szCs w:val="24"/>
        </w:rPr>
        <w:t xml:space="preserve">51.000,00 </w:t>
      </w:r>
      <w:r w:rsidRPr="00A86F81">
        <w:rPr>
          <w:rFonts w:eastAsia="Times New Roman" w:cstheme="minorHAnsi"/>
          <w:b/>
          <w:color w:val="548DD4" w:themeColor="text2" w:themeTint="99"/>
          <w:sz w:val="24"/>
          <w:szCs w:val="24"/>
        </w:rPr>
        <w:t>eura</w:t>
      </w:r>
    </w:p>
    <w:p w14:paraId="45F33A18" w14:textId="77777777" w:rsidR="003C1AD0" w:rsidRPr="00A86F81" w:rsidRDefault="003C1AD0" w:rsidP="003C1AD0">
      <w:pPr>
        <w:spacing w:after="100" w:afterAutospacing="1" w:line="240" w:lineRule="auto"/>
        <w:contextualSpacing/>
        <w:jc w:val="both"/>
        <w:rPr>
          <w:rFonts w:eastAsia="Times New Roman" w:cstheme="minorHAnsi"/>
          <w:b/>
          <w:color w:val="548DD4" w:themeColor="text2" w:themeTint="99"/>
          <w:sz w:val="24"/>
          <w:szCs w:val="24"/>
        </w:rPr>
      </w:pPr>
    </w:p>
    <w:p w14:paraId="541BC338" w14:textId="421A1070" w:rsidR="00C87169" w:rsidRPr="00A86F81" w:rsidRDefault="003C1AD0" w:rsidP="003C1AD0">
      <w:pPr>
        <w:tabs>
          <w:tab w:val="left" w:pos="567"/>
        </w:tabs>
        <w:spacing w:after="0"/>
        <w:jc w:val="both"/>
        <w:rPr>
          <w:rFonts w:cstheme="minorHAnsi"/>
          <w:bCs/>
          <w:sz w:val="24"/>
          <w:szCs w:val="24"/>
        </w:rPr>
      </w:pPr>
      <w:r w:rsidRPr="00A86F81">
        <w:rPr>
          <w:rFonts w:cstheme="minorHAnsi"/>
          <w:bCs/>
          <w:sz w:val="24"/>
          <w:szCs w:val="24"/>
        </w:rPr>
        <w:t>Za</w:t>
      </w:r>
      <w:r w:rsidR="002E2220" w:rsidRPr="00A86F81">
        <w:rPr>
          <w:rFonts w:cstheme="minorHAnsi"/>
          <w:bCs/>
          <w:sz w:val="24"/>
          <w:szCs w:val="24"/>
        </w:rPr>
        <w:t xml:space="preserve"> </w:t>
      </w:r>
      <w:r w:rsidR="004D3A48" w:rsidRPr="00A86F81">
        <w:rPr>
          <w:rFonts w:cstheme="minorHAnsi"/>
          <w:bCs/>
          <w:sz w:val="24"/>
          <w:szCs w:val="24"/>
        </w:rPr>
        <w:t xml:space="preserve">NŠK "Sokol" </w:t>
      </w:r>
      <w:r w:rsidRPr="00A86F81">
        <w:rPr>
          <w:rFonts w:cstheme="minorHAnsi"/>
          <w:bCs/>
          <w:sz w:val="24"/>
          <w:szCs w:val="24"/>
        </w:rPr>
        <w:t xml:space="preserve">planirano je </w:t>
      </w:r>
      <w:r w:rsidR="004D3A48" w:rsidRPr="00A86F81">
        <w:rPr>
          <w:rFonts w:cstheme="minorHAnsi"/>
          <w:bCs/>
          <w:sz w:val="24"/>
          <w:szCs w:val="24"/>
        </w:rPr>
        <w:t>40.000,00</w:t>
      </w:r>
      <w:r w:rsidR="00B4122E" w:rsidRPr="00A86F81">
        <w:rPr>
          <w:rFonts w:cstheme="minorHAnsi"/>
          <w:bCs/>
          <w:sz w:val="24"/>
          <w:szCs w:val="24"/>
        </w:rPr>
        <w:t xml:space="preserve"> </w:t>
      </w:r>
      <w:r w:rsidRPr="00A86F81">
        <w:rPr>
          <w:rFonts w:cstheme="minorHAnsi"/>
          <w:bCs/>
          <w:sz w:val="24"/>
          <w:szCs w:val="24"/>
        </w:rPr>
        <w:t>eura</w:t>
      </w:r>
      <w:r w:rsidR="00B4122E" w:rsidRPr="00A86F81">
        <w:rPr>
          <w:rFonts w:cstheme="minorHAnsi"/>
          <w:bCs/>
          <w:sz w:val="24"/>
          <w:szCs w:val="24"/>
        </w:rPr>
        <w:t>,</w:t>
      </w:r>
      <w:r w:rsidR="0005772D" w:rsidRPr="00A86F81">
        <w:rPr>
          <w:rFonts w:cstheme="minorHAnsi"/>
          <w:bCs/>
          <w:sz w:val="24"/>
          <w:szCs w:val="24"/>
        </w:rPr>
        <w:t xml:space="preserve"> </w:t>
      </w:r>
      <w:r w:rsidR="004D3A48" w:rsidRPr="00A86F81">
        <w:rPr>
          <w:rFonts w:cstheme="minorHAnsi"/>
          <w:bCs/>
          <w:sz w:val="24"/>
          <w:szCs w:val="24"/>
        </w:rPr>
        <w:t xml:space="preserve">RK </w:t>
      </w:r>
      <w:proofErr w:type="spellStart"/>
      <w:r w:rsidR="004D3A48" w:rsidRPr="00A86F81">
        <w:rPr>
          <w:rFonts w:cstheme="minorHAnsi"/>
          <w:bCs/>
          <w:sz w:val="24"/>
          <w:szCs w:val="24"/>
        </w:rPr>
        <w:t>Laurus</w:t>
      </w:r>
      <w:proofErr w:type="spellEnd"/>
      <w:r w:rsidR="004D3A48" w:rsidRPr="00A86F81">
        <w:rPr>
          <w:rFonts w:cstheme="minorHAnsi"/>
          <w:bCs/>
          <w:sz w:val="24"/>
          <w:szCs w:val="24"/>
        </w:rPr>
        <w:t xml:space="preserve"> </w:t>
      </w:r>
      <w:r w:rsidR="00B4122E" w:rsidRPr="00A86F81">
        <w:rPr>
          <w:rFonts w:cstheme="minorHAnsi"/>
          <w:bCs/>
          <w:sz w:val="24"/>
          <w:szCs w:val="24"/>
        </w:rPr>
        <w:t xml:space="preserve">planirano je </w:t>
      </w:r>
      <w:r w:rsidR="002E2220" w:rsidRPr="00A86F81">
        <w:rPr>
          <w:rFonts w:cstheme="minorHAnsi"/>
          <w:bCs/>
          <w:sz w:val="24"/>
          <w:szCs w:val="24"/>
        </w:rPr>
        <w:t>5.000</w:t>
      </w:r>
      <w:r w:rsidR="004D3A48" w:rsidRPr="00A86F81">
        <w:rPr>
          <w:rFonts w:cstheme="minorHAnsi"/>
          <w:bCs/>
          <w:sz w:val="24"/>
          <w:szCs w:val="24"/>
        </w:rPr>
        <w:t xml:space="preserve">,00 </w:t>
      </w:r>
      <w:r w:rsidR="00B4122E" w:rsidRPr="00A86F81">
        <w:rPr>
          <w:rFonts w:cstheme="minorHAnsi"/>
          <w:bCs/>
          <w:sz w:val="24"/>
          <w:szCs w:val="24"/>
        </w:rPr>
        <w:t>eura</w:t>
      </w:r>
      <w:r w:rsidR="00952810" w:rsidRPr="00A86F81">
        <w:rPr>
          <w:rFonts w:cstheme="minorHAnsi"/>
          <w:bCs/>
          <w:sz w:val="24"/>
          <w:szCs w:val="24"/>
        </w:rPr>
        <w:t xml:space="preserve">, </w:t>
      </w:r>
      <w:r w:rsidR="0005772D" w:rsidRPr="00A86F81">
        <w:rPr>
          <w:rFonts w:cstheme="minorHAnsi"/>
          <w:bCs/>
          <w:sz w:val="24"/>
          <w:szCs w:val="24"/>
        </w:rPr>
        <w:t xml:space="preserve">za </w:t>
      </w:r>
      <w:r w:rsidR="002E2220" w:rsidRPr="00A86F81">
        <w:rPr>
          <w:rFonts w:cstheme="minorHAnsi"/>
          <w:bCs/>
          <w:sz w:val="24"/>
          <w:szCs w:val="24"/>
        </w:rPr>
        <w:t xml:space="preserve">športsko ribolovna udrugu </w:t>
      </w:r>
      <w:r w:rsidR="004D3A48" w:rsidRPr="00A86F81">
        <w:rPr>
          <w:rFonts w:cstheme="minorHAnsi"/>
          <w:bCs/>
          <w:sz w:val="24"/>
          <w:szCs w:val="24"/>
        </w:rPr>
        <w:t xml:space="preserve">Šaran </w:t>
      </w:r>
      <w:r w:rsidR="00952810" w:rsidRPr="00A86F81">
        <w:rPr>
          <w:rFonts w:cstheme="minorHAnsi"/>
          <w:bCs/>
          <w:sz w:val="24"/>
          <w:szCs w:val="24"/>
        </w:rPr>
        <w:t>planirano je</w:t>
      </w:r>
      <w:r w:rsidR="002E2220" w:rsidRPr="00A86F81">
        <w:rPr>
          <w:rFonts w:cstheme="minorHAnsi"/>
          <w:bCs/>
          <w:sz w:val="24"/>
          <w:szCs w:val="24"/>
        </w:rPr>
        <w:t xml:space="preserve"> 2.000</w:t>
      </w:r>
      <w:r w:rsidR="004D3A48" w:rsidRPr="00A86F81">
        <w:rPr>
          <w:rFonts w:cstheme="minorHAnsi"/>
          <w:bCs/>
          <w:sz w:val="24"/>
          <w:szCs w:val="24"/>
        </w:rPr>
        <w:t xml:space="preserve">,00 </w:t>
      </w:r>
      <w:r w:rsidR="0005772D" w:rsidRPr="00A86F81">
        <w:rPr>
          <w:rFonts w:cstheme="minorHAnsi"/>
          <w:bCs/>
          <w:sz w:val="24"/>
          <w:szCs w:val="24"/>
        </w:rPr>
        <w:t>eura</w:t>
      </w:r>
      <w:r w:rsidR="00FE6A88" w:rsidRPr="00A86F81">
        <w:rPr>
          <w:rFonts w:cstheme="minorHAnsi"/>
          <w:bCs/>
          <w:sz w:val="24"/>
          <w:szCs w:val="24"/>
        </w:rPr>
        <w:t xml:space="preserve">, za ARRK </w:t>
      </w:r>
      <w:proofErr w:type="spellStart"/>
      <w:r w:rsidR="00FE6A88" w:rsidRPr="00A86F81">
        <w:rPr>
          <w:rFonts w:cstheme="minorHAnsi"/>
          <w:bCs/>
          <w:sz w:val="24"/>
          <w:szCs w:val="24"/>
        </w:rPr>
        <w:t>MegaRock</w:t>
      </w:r>
      <w:proofErr w:type="spellEnd"/>
      <w:r w:rsidR="00FE6A88" w:rsidRPr="00A86F81">
        <w:rPr>
          <w:rFonts w:cstheme="minorHAnsi"/>
          <w:bCs/>
          <w:sz w:val="24"/>
          <w:szCs w:val="24"/>
        </w:rPr>
        <w:t xml:space="preserve"> planirano je 1.000,00 eura, za Aeroklub Krila Moslavine planirano je </w:t>
      </w:r>
      <w:r w:rsidR="002E2220" w:rsidRPr="00A86F81">
        <w:rPr>
          <w:rFonts w:cstheme="minorHAnsi"/>
          <w:bCs/>
          <w:sz w:val="24"/>
          <w:szCs w:val="24"/>
        </w:rPr>
        <w:t>2.000</w:t>
      </w:r>
      <w:r w:rsidR="00FE6A88" w:rsidRPr="00A86F81">
        <w:rPr>
          <w:rFonts w:cstheme="minorHAnsi"/>
          <w:bCs/>
          <w:sz w:val="24"/>
          <w:szCs w:val="24"/>
        </w:rPr>
        <w:t>,00 eura</w:t>
      </w:r>
      <w:r w:rsidR="002E2220" w:rsidRPr="00A86F81">
        <w:rPr>
          <w:rFonts w:cstheme="minorHAnsi"/>
          <w:bCs/>
          <w:sz w:val="24"/>
          <w:szCs w:val="24"/>
        </w:rPr>
        <w:t>, za ostala sportska društva planirano je 1.000,00 eura</w:t>
      </w:r>
      <w:r w:rsidR="00FE6A88" w:rsidRPr="00A86F81">
        <w:rPr>
          <w:rFonts w:cstheme="minorHAnsi"/>
          <w:bCs/>
          <w:sz w:val="24"/>
          <w:szCs w:val="24"/>
        </w:rPr>
        <w:t>.</w:t>
      </w:r>
    </w:p>
    <w:p w14:paraId="00F83B72" w14:textId="64CEEABB" w:rsidR="000E46F0" w:rsidRPr="00A86F81" w:rsidRDefault="00C87169" w:rsidP="00C87169">
      <w:pPr>
        <w:tabs>
          <w:tab w:val="left" w:pos="567"/>
        </w:tabs>
        <w:spacing w:after="0"/>
        <w:jc w:val="center"/>
        <w:rPr>
          <w:rFonts w:cstheme="minorHAnsi"/>
          <w:bCs/>
          <w:sz w:val="24"/>
          <w:szCs w:val="24"/>
        </w:rPr>
      </w:pPr>
      <w:r w:rsidRPr="00A86F81">
        <w:rPr>
          <w:noProof/>
          <w:lang w:eastAsia="hr-HR"/>
        </w:rPr>
        <w:drawing>
          <wp:inline distT="0" distB="0" distL="0" distR="0" wp14:anchorId="3E537DFC" wp14:editId="0D27270B">
            <wp:extent cx="2468880" cy="1851660"/>
            <wp:effectExtent l="0" t="0" r="0" b="0"/>
            <wp:docPr id="1840229372" name="Slika 1840229372" descr="NŠK SOKOL Velika Ludina | Velika Lu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ŠK SOKOL Velika Ludina | Velika Ludin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ln>
                      <a:noFill/>
                    </a:ln>
                    <a:effectLst>
                      <a:softEdge rad="112500"/>
                    </a:effectLst>
                  </pic:spPr>
                </pic:pic>
              </a:graphicData>
            </a:graphic>
          </wp:inline>
        </w:drawing>
      </w:r>
    </w:p>
    <w:p w14:paraId="16F24102" w14:textId="2DC00CE7" w:rsidR="0005772D" w:rsidRPr="00A86F81" w:rsidRDefault="0005772D" w:rsidP="0005772D">
      <w:pPr>
        <w:tabs>
          <w:tab w:val="left" w:pos="567"/>
        </w:tabs>
        <w:spacing w:after="0"/>
        <w:jc w:val="both"/>
        <w:rPr>
          <w:rFonts w:cstheme="minorHAnsi"/>
          <w:bCs/>
          <w:sz w:val="24"/>
          <w:szCs w:val="24"/>
        </w:rPr>
      </w:pPr>
      <w:r w:rsidRPr="00A86F81">
        <w:rPr>
          <w:rFonts w:eastAsia="Times New Roman" w:cstheme="minorHAnsi"/>
          <w:b/>
          <w:color w:val="548DD4" w:themeColor="text2" w:themeTint="99"/>
          <w:sz w:val="24"/>
          <w:szCs w:val="24"/>
        </w:rPr>
        <w:t>Program 101</w:t>
      </w:r>
      <w:r w:rsidR="002E2220" w:rsidRPr="00A86F81">
        <w:rPr>
          <w:rFonts w:eastAsia="Times New Roman" w:cstheme="minorHAnsi"/>
          <w:b/>
          <w:color w:val="548DD4" w:themeColor="text2" w:themeTint="99"/>
          <w:sz w:val="24"/>
          <w:szCs w:val="24"/>
        </w:rPr>
        <w:t>1</w:t>
      </w:r>
      <w:r w:rsidRPr="00A86F81">
        <w:rPr>
          <w:rFonts w:eastAsia="Times New Roman" w:cstheme="minorHAnsi"/>
          <w:b/>
          <w:color w:val="548DD4" w:themeColor="text2" w:themeTint="99"/>
          <w:sz w:val="24"/>
          <w:szCs w:val="24"/>
        </w:rPr>
        <w:t xml:space="preserve"> </w:t>
      </w:r>
      <w:r w:rsidR="00FE6A88" w:rsidRPr="00A86F81">
        <w:rPr>
          <w:rFonts w:eastAsia="Times New Roman" w:cstheme="minorHAnsi"/>
          <w:b/>
          <w:color w:val="548DD4" w:themeColor="text2" w:themeTint="99"/>
          <w:sz w:val="24"/>
          <w:szCs w:val="24"/>
        </w:rPr>
        <w:t xml:space="preserve">Zaštita okoliša </w:t>
      </w:r>
      <w:r w:rsidRPr="00A86F81">
        <w:rPr>
          <w:rFonts w:eastAsia="Times New Roman" w:cstheme="minorHAnsi"/>
          <w:b/>
          <w:color w:val="548DD4" w:themeColor="text2" w:themeTint="99"/>
          <w:sz w:val="24"/>
          <w:szCs w:val="24"/>
        </w:rPr>
        <w:t xml:space="preserve">– </w:t>
      </w:r>
      <w:r w:rsidR="002E2220" w:rsidRPr="00A86F81">
        <w:rPr>
          <w:rFonts w:eastAsia="Times New Roman" w:cstheme="minorHAnsi"/>
          <w:b/>
          <w:color w:val="548DD4" w:themeColor="text2" w:themeTint="99"/>
          <w:sz w:val="24"/>
          <w:szCs w:val="24"/>
        </w:rPr>
        <w:t xml:space="preserve">31.200,00 </w:t>
      </w:r>
      <w:r w:rsidRPr="00A86F81">
        <w:rPr>
          <w:rFonts w:eastAsia="Times New Roman" w:cstheme="minorHAnsi"/>
          <w:b/>
          <w:color w:val="548DD4" w:themeColor="text2" w:themeTint="99"/>
          <w:sz w:val="24"/>
          <w:szCs w:val="24"/>
        </w:rPr>
        <w:t>eura</w:t>
      </w:r>
    </w:p>
    <w:p w14:paraId="66B4B7E0" w14:textId="77777777" w:rsidR="0005772D" w:rsidRPr="00A86F81" w:rsidRDefault="0005772D" w:rsidP="0005772D">
      <w:pPr>
        <w:spacing w:after="100" w:afterAutospacing="1" w:line="240" w:lineRule="auto"/>
        <w:contextualSpacing/>
        <w:jc w:val="both"/>
        <w:rPr>
          <w:rFonts w:eastAsia="Times New Roman" w:cstheme="minorHAnsi"/>
          <w:b/>
          <w:color w:val="548DD4" w:themeColor="text2" w:themeTint="99"/>
          <w:sz w:val="24"/>
          <w:szCs w:val="24"/>
        </w:rPr>
      </w:pPr>
    </w:p>
    <w:p w14:paraId="03E65967" w14:textId="41DEE20D" w:rsidR="00096BFB" w:rsidRPr="00A86F81" w:rsidRDefault="0005772D" w:rsidP="00FE6A88">
      <w:pPr>
        <w:spacing w:after="100" w:afterAutospacing="1" w:line="240" w:lineRule="auto"/>
        <w:contextualSpacing/>
        <w:jc w:val="both"/>
        <w:rPr>
          <w:rFonts w:cstheme="minorHAnsi"/>
          <w:bCs/>
          <w:sz w:val="24"/>
          <w:szCs w:val="24"/>
        </w:rPr>
      </w:pPr>
      <w:r w:rsidRPr="00A86F81">
        <w:rPr>
          <w:rFonts w:cstheme="minorHAnsi"/>
          <w:bCs/>
          <w:sz w:val="24"/>
          <w:szCs w:val="24"/>
        </w:rPr>
        <w:t xml:space="preserve">Za </w:t>
      </w:r>
      <w:r w:rsidR="00FE6A88" w:rsidRPr="00A86F81">
        <w:rPr>
          <w:rFonts w:cstheme="minorHAnsi"/>
          <w:bCs/>
          <w:sz w:val="24"/>
          <w:szCs w:val="24"/>
        </w:rPr>
        <w:t xml:space="preserve">odvoz i zbrinjavanje otpada, sanacija komunalne deponije </w:t>
      </w:r>
      <w:r w:rsidRPr="00A86F81">
        <w:rPr>
          <w:rFonts w:cstheme="minorHAnsi"/>
          <w:bCs/>
          <w:sz w:val="24"/>
          <w:szCs w:val="24"/>
        </w:rPr>
        <w:t xml:space="preserve">planirano je </w:t>
      </w:r>
      <w:r w:rsidR="00FE6A88" w:rsidRPr="00A86F81">
        <w:rPr>
          <w:rFonts w:cstheme="minorHAnsi"/>
          <w:bCs/>
          <w:sz w:val="24"/>
          <w:szCs w:val="24"/>
        </w:rPr>
        <w:t>2</w:t>
      </w:r>
      <w:r w:rsidR="002E2220" w:rsidRPr="00A86F81">
        <w:rPr>
          <w:rFonts w:cstheme="minorHAnsi"/>
          <w:bCs/>
          <w:sz w:val="24"/>
          <w:szCs w:val="24"/>
        </w:rPr>
        <w:t>0</w:t>
      </w:r>
      <w:r w:rsidR="00FE6A88" w:rsidRPr="00A86F81">
        <w:rPr>
          <w:rFonts w:cstheme="minorHAnsi"/>
          <w:bCs/>
          <w:sz w:val="24"/>
          <w:szCs w:val="24"/>
        </w:rPr>
        <w:t>.000,00</w:t>
      </w:r>
      <w:r w:rsidR="00C24144" w:rsidRPr="00A86F81">
        <w:rPr>
          <w:rFonts w:cstheme="minorHAnsi"/>
          <w:bCs/>
          <w:sz w:val="24"/>
          <w:szCs w:val="24"/>
        </w:rPr>
        <w:t xml:space="preserve"> </w:t>
      </w:r>
      <w:r w:rsidRPr="00A86F81">
        <w:rPr>
          <w:rFonts w:cstheme="minorHAnsi"/>
          <w:bCs/>
          <w:sz w:val="24"/>
          <w:szCs w:val="24"/>
        </w:rPr>
        <w:t>eura,</w:t>
      </w:r>
      <w:r w:rsidR="00C24144" w:rsidRPr="00A86F81">
        <w:rPr>
          <w:rFonts w:cstheme="minorHAnsi"/>
          <w:bCs/>
          <w:sz w:val="24"/>
          <w:szCs w:val="24"/>
        </w:rPr>
        <w:t xml:space="preserve"> za </w:t>
      </w:r>
      <w:r w:rsidR="00FE6A88" w:rsidRPr="00A86F81">
        <w:rPr>
          <w:rFonts w:cstheme="minorHAnsi"/>
          <w:bCs/>
          <w:sz w:val="24"/>
          <w:szCs w:val="24"/>
        </w:rPr>
        <w:t xml:space="preserve">dimnjačarske i ekološke usluge </w:t>
      </w:r>
      <w:r w:rsidR="00C24144" w:rsidRPr="00A86F81">
        <w:rPr>
          <w:rFonts w:cstheme="minorHAnsi"/>
          <w:bCs/>
          <w:sz w:val="24"/>
          <w:szCs w:val="24"/>
        </w:rPr>
        <w:t xml:space="preserve">planirano je </w:t>
      </w:r>
      <w:r w:rsidR="002E2220" w:rsidRPr="00A86F81">
        <w:rPr>
          <w:rFonts w:cstheme="minorHAnsi"/>
          <w:bCs/>
          <w:sz w:val="24"/>
          <w:szCs w:val="24"/>
        </w:rPr>
        <w:t>3.200</w:t>
      </w:r>
      <w:r w:rsidR="00FE6A88" w:rsidRPr="00A86F81">
        <w:rPr>
          <w:rFonts w:cstheme="minorHAnsi"/>
          <w:bCs/>
          <w:sz w:val="24"/>
          <w:szCs w:val="24"/>
        </w:rPr>
        <w:t xml:space="preserve">,00 </w:t>
      </w:r>
      <w:r w:rsidR="00C24144" w:rsidRPr="00A86F81">
        <w:rPr>
          <w:rFonts w:cstheme="minorHAnsi"/>
          <w:bCs/>
          <w:sz w:val="24"/>
          <w:szCs w:val="24"/>
        </w:rPr>
        <w:t>eura</w:t>
      </w:r>
      <w:r w:rsidR="00FE6A88" w:rsidRPr="00A86F81">
        <w:rPr>
          <w:rFonts w:cstheme="minorHAnsi"/>
          <w:bCs/>
          <w:sz w:val="24"/>
          <w:szCs w:val="24"/>
        </w:rPr>
        <w:t>, za zbrinjavanje otpada – azbest planirano je 5.</w:t>
      </w:r>
      <w:r w:rsidR="002E2220" w:rsidRPr="00A86F81">
        <w:rPr>
          <w:rFonts w:cstheme="minorHAnsi"/>
          <w:bCs/>
          <w:sz w:val="24"/>
          <w:szCs w:val="24"/>
        </w:rPr>
        <w:t>00</w:t>
      </w:r>
      <w:r w:rsidR="00FE6A88" w:rsidRPr="00A86F81">
        <w:rPr>
          <w:rFonts w:cstheme="minorHAnsi"/>
          <w:bCs/>
          <w:sz w:val="24"/>
          <w:szCs w:val="24"/>
        </w:rPr>
        <w:t>0,00 eura, za zbrinjavanje ambalažnog otpada planirano je 3.</w:t>
      </w:r>
      <w:r w:rsidR="002E2220" w:rsidRPr="00A86F81">
        <w:rPr>
          <w:rFonts w:cstheme="minorHAnsi"/>
          <w:bCs/>
          <w:sz w:val="24"/>
          <w:szCs w:val="24"/>
        </w:rPr>
        <w:t>00</w:t>
      </w:r>
      <w:r w:rsidR="00FE6A88" w:rsidRPr="00A86F81">
        <w:rPr>
          <w:rFonts w:cstheme="minorHAnsi"/>
          <w:bCs/>
          <w:sz w:val="24"/>
          <w:szCs w:val="24"/>
        </w:rPr>
        <w:t>0,00 eura.</w:t>
      </w:r>
    </w:p>
    <w:p w14:paraId="669972F0" w14:textId="77777777" w:rsidR="00FE6A88" w:rsidRPr="00A86F81" w:rsidRDefault="00FE6A88" w:rsidP="00FE6A88">
      <w:pPr>
        <w:spacing w:after="100" w:afterAutospacing="1" w:line="240" w:lineRule="auto"/>
        <w:contextualSpacing/>
        <w:jc w:val="both"/>
        <w:rPr>
          <w:b/>
          <w:color w:val="548DD4" w:themeColor="text2" w:themeTint="99"/>
          <w:sz w:val="24"/>
          <w:szCs w:val="24"/>
        </w:rPr>
      </w:pPr>
    </w:p>
    <w:p w14:paraId="6F4A257F" w14:textId="70B27DBE" w:rsidR="002E2220" w:rsidRPr="00A86F81" w:rsidRDefault="002E2220" w:rsidP="002E2220">
      <w:pPr>
        <w:tabs>
          <w:tab w:val="left" w:pos="567"/>
        </w:tabs>
        <w:spacing w:after="0"/>
        <w:jc w:val="both"/>
        <w:rPr>
          <w:rFonts w:cstheme="minorHAnsi"/>
          <w:bCs/>
          <w:sz w:val="24"/>
          <w:szCs w:val="24"/>
        </w:rPr>
      </w:pPr>
      <w:r w:rsidRPr="00A86F81">
        <w:rPr>
          <w:rFonts w:eastAsia="Times New Roman" w:cstheme="minorHAnsi"/>
          <w:b/>
          <w:color w:val="548DD4" w:themeColor="text2" w:themeTint="99"/>
          <w:sz w:val="24"/>
          <w:szCs w:val="24"/>
        </w:rPr>
        <w:t>Program 1012 Program očuvanja kulturne baštine – 14.500,00 eura</w:t>
      </w:r>
    </w:p>
    <w:p w14:paraId="0A8D7E4A" w14:textId="77777777" w:rsidR="002E2220" w:rsidRPr="00A86F81" w:rsidRDefault="002E2220" w:rsidP="002E2220">
      <w:pPr>
        <w:spacing w:after="100" w:afterAutospacing="1" w:line="240" w:lineRule="auto"/>
        <w:contextualSpacing/>
        <w:jc w:val="both"/>
        <w:rPr>
          <w:rFonts w:eastAsia="Times New Roman" w:cstheme="minorHAnsi"/>
          <w:b/>
          <w:color w:val="548DD4" w:themeColor="text2" w:themeTint="99"/>
          <w:sz w:val="24"/>
          <w:szCs w:val="24"/>
        </w:rPr>
      </w:pPr>
    </w:p>
    <w:p w14:paraId="713287D0" w14:textId="25BEEF90" w:rsidR="002E2220" w:rsidRPr="00A86F81" w:rsidRDefault="002E2220" w:rsidP="002E2220">
      <w:pPr>
        <w:spacing w:before="240"/>
        <w:jc w:val="both"/>
        <w:rPr>
          <w:rFonts w:cstheme="minorHAnsi"/>
          <w:bCs/>
          <w:sz w:val="24"/>
          <w:szCs w:val="24"/>
        </w:rPr>
      </w:pPr>
      <w:r w:rsidRPr="00A86F81">
        <w:rPr>
          <w:rFonts w:cstheme="minorHAnsi"/>
          <w:bCs/>
          <w:sz w:val="24"/>
          <w:szCs w:val="24"/>
        </w:rPr>
        <w:lastRenderedPageBreak/>
        <w:t xml:space="preserve">Za župu Sv. Mihaela planirano je 7.000,00 eura, za KUD Mijo </w:t>
      </w:r>
      <w:proofErr w:type="spellStart"/>
      <w:r w:rsidRPr="00A86F81">
        <w:rPr>
          <w:rFonts w:cstheme="minorHAnsi"/>
          <w:bCs/>
          <w:sz w:val="24"/>
          <w:szCs w:val="24"/>
        </w:rPr>
        <w:t>Stuparić</w:t>
      </w:r>
      <w:proofErr w:type="spellEnd"/>
      <w:r w:rsidRPr="00A86F81">
        <w:rPr>
          <w:rFonts w:cstheme="minorHAnsi"/>
          <w:bCs/>
          <w:sz w:val="24"/>
          <w:szCs w:val="24"/>
        </w:rPr>
        <w:t xml:space="preserve"> planirano je 7.000,00 eura, za promociju knjiga i očuvanje kulturne baštine planirano je 500,00 eura.</w:t>
      </w:r>
    </w:p>
    <w:p w14:paraId="68F02077" w14:textId="41C20D90" w:rsidR="00DC3430" w:rsidRPr="00A86F81" w:rsidRDefault="00DC3430" w:rsidP="00DC3430">
      <w:pPr>
        <w:spacing w:before="240"/>
        <w:jc w:val="center"/>
        <w:rPr>
          <w:rFonts w:cstheme="minorHAnsi"/>
          <w:bCs/>
          <w:sz w:val="24"/>
          <w:szCs w:val="24"/>
        </w:rPr>
      </w:pPr>
      <w:r w:rsidRPr="00A86F81">
        <w:rPr>
          <w:noProof/>
        </w:rPr>
        <w:drawing>
          <wp:inline distT="0" distB="0" distL="0" distR="0" wp14:anchorId="3E6CD971" wp14:editId="4427E238">
            <wp:extent cx="1943100" cy="2243705"/>
            <wp:effectExtent l="0" t="0" r="0" b="4445"/>
            <wp:docPr id="684056018" name="Slika 684056018" descr="Župa svetog Mihaela arkanđela, Velika Ludina - Sisačka biskup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Župa svetog Mihaela arkanđela, Velika Ludina - Sisačka biskupij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2506" cy="2254566"/>
                    </a:xfrm>
                    <a:prstGeom prst="rect">
                      <a:avLst/>
                    </a:prstGeom>
                    <a:ln>
                      <a:noFill/>
                    </a:ln>
                    <a:effectLst>
                      <a:softEdge rad="112500"/>
                    </a:effectLst>
                  </pic:spPr>
                </pic:pic>
              </a:graphicData>
            </a:graphic>
          </wp:inline>
        </w:drawing>
      </w:r>
      <w:r w:rsidRPr="00A86F81">
        <w:rPr>
          <w:noProof/>
        </w:rPr>
        <w:drawing>
          <wp:inline distT="0" distB="0" distL="0" distR="0" wp14:anchorId="3F4CE6BC" wp14:editId="67EE8316">
            <wp:extent cx="2042160" cy="2225955"/>
            <wp:effectExtent l="0" t="0" r="0" b="3175"/>
            <wp:docPr id="369947520" name="Slika 1" descr="Župa svetog Mihaela arkanđela, Velika Ludina - Sisačka biskup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Župa svetog Mihaela arkanđela, Velika Ludina - Sisačka biskupij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52454" cy="2237175"/>
                    </a:xfrm>
                    <a:prstGeom prst="rect">
                      <a:avLst/>
                    </a:prstGeom>
                    <a:ln>
                      <a:noFill/>
                    </a:ln>
                    <a:effectLst>
                      <a:softEdge rad="112500"/>
                    </a:effectLst>
                  </pic:spPr>
                </pic:pic>
              </a:graphicData>
            </a:graphic>
          </wp:inline>
        </w:drawing>
      </w:r>
    </w:p>
    <w:p w14:paraId="37B22A30" w14:textId="4A1773E4" w:rsidR="002E2220" w:rsidRPr="00A86F81" w:rsidRDefault="002E2220" w:rsidP="002E2220">
      <w:pPr>
        <w:tabs>
          <w:tab w:val="left" w:pos="567"/>
        </w:tabs>
        <w:spacing w:after="0"/>
        <w:jc w:val="both"/>
        <w:rPr>
          <w:rFonts w:cstheme="minorHAnsi"/>
          <w:bCs/>
          <w:sz w:val="24"/>
          <w:szCs w:val="24"/>
        </w:rPr>
      </w:pPr>
      <w:r w:rsidRPr="00A86F81">
        <w:rPr>
          <w:rFonts w:eastAsia="Times New Roman" w:cstheme="minorHAnsi"/>
          <w:b/>
          <w:color w:val="548DD4" w:themeColor="text2" w:themeTint="99"/>
          <w:sz w:val="24"/>
          <w:szCs w:val="24"/>
        </w:rPr>
        <w:t>Program 1013 Razvoj civilnog društva – 15.319,00 eura</w:t>
      </w:r>
    </w:p>
    <w:p w14:paraId="49095718" w14:textId="77777777" w:rsidR="002E2220" w:rsidRPr="00A86F81" w:rsidRDefault="002E2220" w:rsidP="002E2220">
      <w:pPr>
        <w:spacing w:after="100" w:afterAutospacing="1" w:line="240" w:lineRule="auto"/>
        <w:contextualSpacing/>
        <w:jc w:val="both"/>
        <w:rPr>
          <w:rFonts w:eastAsia="Times New Roman" w:cstheme="minorHAnsi"/>
          <w:b/>
          <w:color w:val="548DD4" w:themeColor="text2" w:themeTint="99"/>
          <w:sz w:val="24"/>
          <w:szCs w:val="24"/>
        </w:rPr>
      </w:pPr>
    </w:p>
    <w:p w14:paraId="065EFD87" w14:textId="2F6AA18F" w:rsidR="002E2220" w:rsidRPr="00A86F81" w:rsidRDefault="002E2220" w:rsidP="002E2220">
      <w:pPr>
        <w:spacing w:before="240"/>
        <w:jc w:val="both"/>
        <w:rPr>
          <w:rFonts w:cstheme="minorHAnsi"/>
          <w:bCs/>
          <w:sz w:val="24"/>
          <w:szCs w:val="24"/>
        </w:rPr>
      </w:pPr>
      <w:r w:rsidRPr="00A86F81">
        <w:rPr>
          <w:rFonts w:cstheme="minorHAnsi"/>
          <w:bCs/>
          <w:sz w:val="24"/>
          <w:szCs w:val="24"/>
        </w:rPr>
        <w:t>Za UHVIBDR Velika Ludina planirano je 2.000,00 eura, za LAG Moslavina planirano je 500,00 eura, za crveni križ planirano je 3.319,00 eura, za udruženje slijepih planirano je 1.000,00 eura, za OSI Udruga osoba s invaliditetom planirano je 1.000,00 eura, za udrugu voćara, vinogradara Moslavine planirano je 4.500,00 eura, za ostale udruge planirano je 1.000,00 eura, za udrugu pčelara Lipa planirano je 2.000,00 eura.</w:t>
      </w:r>
    </w:p>
    <w:p w14:paraId="56A5C446" w14:textId="2F2B4A8C" w:rsidR="00DD7941" w:rsidRPr="00A86F81" w:rsidRDefault="00DD7941" w:rsidP="00DD7941">
      <w:pPr>
        <w:tabs>
          <w:tab w:val="left" w:pos="567"/>
        </w:tabs>
        <w:spacing w:after="0"/>
        <w:jc w:val="both"/>
        <w:rPr>
          <w:rFonts w:cstheme="minorHAnsi"/>
          <w:bCs/>
          <w:sz w:val="24"/>
          <w:szCs w:val="24"/>
        </w:rPr>
      </w:pPr>
      <w:r w:rsidRPr="00A86F81">
        <w:rPr>
          <w:rFonts w:eastAsia="Times New Roman" w:cstheme="minorHAnsi"/>
          <w:b/>
          <w:color w:val="548DD4" w:themeColor="text2" w:themeTint="99"/>
          <w:sz w:val="24"/>
          <w:szCs w:val="24"/>
        </w:rPr>
        <w:t xml:space="preserve">Program </w:t>
      </w:r>
      <w:r w:rsidR="00D5455D" w:rsidRPr="00A86F81">
        <w:rPr>
          <w:rFonts w:eastAsia="Times New Roman" w:cstheme="minorHAnsi"/>
          <w:b/>
          <w:color w:val="548DD4" w:themeColor="text2" w:themeTint="99"/>
          <w:sz w:val="24"/>
          <w:szCs w:val="24"/>
        </w:rPr>
        <w:t>10</w:t>
      </w:r>
      <w:r w:rsidR="00FE6A88" w:rsidRPr="00A86F81">
        <w:rPr>
          <w:rFonts w:eastAsia="Times New Roman" w:cstheme="minorHAnsi"/>
          <w:b/>
          <w:color w:val="548DD4" w:themeColor="text2" w:themeTint="99"/>
          <w:sz w:val="24"/>
          <w:szCs w:val="24"/>
        </w:rPr>
        <w:t>14</w:t>
      </w:r>
      <w:r w:rsidRPr="00A86F81">
        <w:rPr>
          <w:rFonts w:eastAsia="Times New Roman" w:cstheme="minorHAnsi"/>
          <w:b/>
          <w:color w:val="548DD4" w:themeColor="text2" w:themeTint="99"/>
          <w:sz w:val="24"/>
          <w:szCs w:val="24"/>
        </w:rPr>
        <w:t xml:space="preserve"> </w:t>
      </w:r>
      <w:r w:rsidR="00FE6A88" w:rsidRPr="00A86F81">
        <w:rPr>
          <w:rFonts w:eastAsia="Times New Roman" w:cstheme="minorHAnsi"/>
          <w:b/>
          <w:color w:val="548DD4" w:themeColor="text2" w:themeTint="99"/>
          <w:sz w:val="24"/>
          <w:szCs w:val="24"/>
        </w:rPr>
        <w:t xml:space="preserve">Zaštita, očuvanje i unaprijeđenije zdravlja </w:t>
      </w:r>
      <w:r w:rsidRPr="00A86F81">
        <w:rPr>
          <w:rFonts w:eastAsia="Times New Roman" w:cstheme="minorHAnsi"/>
          <w:b/>
          <w:color w:val="548DD4" w:themeColor="text2" w:themeTint="99"/>
          <w:sz w:val="24"/>
          <w:szCs w:val="24"/>
        </w:rPr>
        <w:t xml:space="preserve">– </w:t>
      </w:r>
      <w:r w:rsidR="002E2220" w:rsidRPr="00A86F81">
        <w:rPr>
          <w:rFonts w:eastAsia="Times New Roman" w:cstheme="minorHAnsi"/>
          <w:b/>
          <w:color w:val="548DD4" w:themeColor="text2" w:themeTint="99"/>
          <w:sz w:val="24"/>
          <w:szCs w:val="24"/>
        </w:rPr>
        <w:t xml:space="preserve">32.156,00 </w:t>
      </w:r>
      <w:r w:rsidRPr="00A86F81">
        <w:rPr>
          <w:rFonts w:eastAsia="Times New Roman" w:cstheme="minorHAnsi"/>
          <w:b/>
          <w:color w:val="548DD4" w:themeColor="text2" w:themeTint="99"/>
          <w:sz w:val="24"/>
          <w:szCs w:val="24"/>
        </w:rPr>
        <w:t>eura</w:t>
      </w:r>
    </w:p>
    <w:p w14:paraId="30679BFB" w14:textId="77777777" w:rsidR="00DD7941" w:rsidRPr="00A86F81" w:rsidRDefault="00DD7941" w:rsidP="00DD7941">
      <w:pPr>
        <w:spacing w:after="100" w:afterAutospacing="1" w:line="240" w:lineRule="auto"/>
        <w:contextualSpacing/>
        <w:jc w:val="both"/>
        <w:rPr>
          <w:rFonts w:eastAsia="Times New Roman" w:cstheme="minorHAnsi"/>
          <w:b/>
          <w:color w:val="548DD4" w:themeColor="text2" w:themeTint="99"/>
          <w:sz w:val="24"/>
          <w:szCs w:val="24"/>
        </w:rPr>
      </w:pPr>
    </w:p>
    <w:p w14:paraId="31494FF0" w14:textId="255DCD36" w:rsidR="00716756" w:rsidRPr="00A86F81" w:rsidRDefault="00DD7941" w:rsidP="00FE6A88">
      <w:pPr>
        <w:spacing w:before="240"/>
        <w:jc w:val="both"/>
        <w:rPr>
          <w:rFonts w:cstheme="minorHAnsi"/>
          <w:bCs/>
          <w:sz w:val="24"/>
          <w:szCs w:val="24"/>
        </w:rPr>
      </w:pPr>
      <w:r w:rsidRPr="00A86F81">
        <w:rPr>
          <w:rFonts w:cstheme="minorHAnsi"/>
          <w:bCs/>
          <w:sz w:val="24"/>
          <w:szCs w:val="24"/>
        </w:rPr>
        <w:t>Za</w:t>
      </w:r>
      <w:r w:rsidR="000A7214" w:rsidRPr="00A86F81">
        <w:rPr>
          <w:rFonts w:cstheme="minorHAnsi"/>
          <w:bCs/>
          <w:sz w:val="24"/>
          <w:szCs w:val="24"/>
        </w:rPr>
        <w:t xml:space="preserve"> sanitarno - higijeničarske poslove planirano je 12.000,00 eura, za </w:t>
      </w:r>
      <w:r w:rsidR="00FE6A88" w:rsidRPr="00A86F81">
        <w:rPr>
          <w:rFonts w:cstheme="minorHAnsi"/>
          <w:bCs/>
          <w:sz w:val="24"/>
          <w:szCs w:val="24"/>
        </w:rPr>
        <w:t xml:space="preserve">deratizaciju i dezinsekciju </w:t>
      </w:r>
      <w:r w:rsidRPr="00A86F81">
        <w:rPr>
          <w:rFonts w:cstheme="minorHAnsi"/>
          <w:bCs/>
          <w:sz w:val="24"/>
          <w:szCs w:val="24"/>
        </w:rPr>
        <w:t xml:space="preserve">planirano je </w:t>
      </w:r>
      <w:r w:rsidR="00FE6A88" w:rsidRPr="00A86F81">
        <w:rPr>
          <w:rFonts w:cstheme="minorHAnsi"/>
          <w:bCs/>
          <w:sz w:val="24"/>
          <w:szCs w:val="24"/>
        </w:rPr>
        <w:t>12.</w:t>
      </w:r>
      <w:r w:rsidR="000A7214" w:rsidRPr="00A86F81">
        <w:rPr>
          <w:rFonts w:cstheme="minorHAnsi"/>
          <w:bCs/>
          <w:sz w:val="24"/>
          <w:szCs w:val="24"/>
        </w:rPr>
        <w:t>600</w:t>
      </w:r>
      <w:r w:rsidR="00FE6A88" w:rsidRPr="00A86F81">
        <w:rPr>
          <w:rFonts w:cstheme="minorHAnsi"/>
          <w:bCs/>
          <w:sz w:val="24"/>
          <w:szCs w:val="24"/>
        </w:rPr>
        <w:t xml:space="preserve">,00 </w:t>
      </w:r>
      <w:r w:rsidRPr="00A86F81">
        <w:rPr>
          <w:rFonts w:cstheme="minorHAnsi"/>
          <w:bCs/>
          <w:sz w:val="24"/>
          <w:szCs w:val="24"/>
        </w:rPr>
        <w:t>eura</w:t>
      </w:r>
      <w:r w:rsidR="00FE6A88" w:rsidRPr="00A86F81">
        <w:rPr>
          <w:rFonts w:cstheme="minorHAnsi"/>
          <w:bCs/>
          <w:sz w:val="24"/>
          <w:szCs w:val="24"/>
        </w:rPr>
        <w:t>, za troškove prijevoza laboratorijskih uzoraka planirano je 3.</w:t>
      </w:r>
      <w:r w:rsidR="000A7214" w:rsidRPr="00A86F81">
        <w:rPr>
          <w:rFonts w:cstheme="minorHAnsi"/>
          <w:bCs/>
          <w:sz w:val="24"/>
          <w:szCs w:val="24"/>
        </w:rPr>
        <w:t>400</w:t>
      </w:r>
      <w:r w:rsidR="00FE6A88" w:rsidRPr="00A86F81">
        <w:rPr>
          <w:rFonts w:cstheme="minorHAnsi"/>
          <w:bCs/>
          <w:sz w:val="24"/>
          <w:szCs w:val="24"/>
        </w:rPr>
        <w:t xml:space="preserve">,00 eura, </w:t>
      </w:r>
      <w:r w:rsidR="000A7214" w:rsidRPr="00A86F81">
        <w:rPr>
          <w:rFonts w:cstheme="minorHAnsi"/>
          <w:bCs/>
          <w:sz w:val="24"/>
          <w:szCs w:val="24"/>
        </w:rPr>
        <w:t xml:space="preserve">za program zaštite divljači planirano je 2.656,00 eura, </w:t>
      </w:r>
      <w:r w:rsidR="00FE6A88" w:rsidRPr="00A86F81">
        <w:rPr>
          <w:rFonts w:cstheme="minorHAnsi"/>
          <w:bCs/>
          <w:sz w:val="24"/>
          <w:szCs w:val="24"/>
        </w:rPr>
        <w:t>za sterilizaciju i kastraciju ( sufinanciranje 50 % ) planirano je 1.</w:t>
      </w:r>
      <w:r w:rsidR="000A7214" w:rsidRPr="00A86F81">
        <w:rPr>
          <w:rFonts w:cstheme="minorHAnsi"/>
          <w:bCs/>
          <w:sz w:val="24"/>
          <w:szCs w:val="24"/>
        </w:rPr>
        <w:t>5</w:t>
      </w:r>
      <w:r w:rsidR="00FE6A88" w:rsidRPr="00A86F81">
        <w:rPr>
          <w:rFonts w:cstheme="minorHAnsi"/>
          <w:bCs/>
          <w:sz w:val="24"/>
          <w:szCs w:val="24"/>
        </w:rPr>
        <w:t>00,00 eura.</w:t>
      </w:r>
    </w:p>
    <w:p w14:paraId="686C3CEB" w14:textId="0A30089E" w:rsidR="00E70F4D" w:rsidRPr="00A86F81" w:rsidRDefault="00D97282" w:rsidP="00E70F4D">
      <w:pPr>
        <w:tabs>
          <w:tab w:val="left" w:pos="2868"/>
        </w:tabs>
        <w:spacing w:after="0"/>
        <w:jc w:val="both"/>
        <w:rPr>
          <w:rFonts w:cstheme="minorHAnsi"/>
          <w:b/>
          <w:color w:val="548DD4" w:themeColor="text2" w:themeTint="99"/>
          <w:sz w:val="24"/>
          <w:szCs w:val="24"/>
        </w:rPr>
      </w:pPr>
      <w:r w:rsidRPr="00A86F81">
        <w:rPr>
          <w:rFonts w:cstheme="minorHAnsi"/>
          <w:b/>
          <w:color w:val="548DD4" w:themeColor="text2" w:themeTint="99"/>
          <w:sz w:val="24"/>
          <w:szCs w:val="24"/>
        </w:rPr>
        <w:t xml:space="preserve">GLAVA 0202 JAVNE USTANOVE PREDŠKOLSKOG ODGOJA I OSNOVNOG OBRAZOVANJA - </w:t>
      </w:r>
      <w:r w:rsidR="000A7214" w:rsidRPr="00A86F81">
        <w:rPr>
          <w:rFonts w:cstheme="minorHAnsi"/>
          <w:b/>
          <w:color w:val="548DD4" w:themeColor="text2" w:themeTint="99"/>
          <w:sz w:val="24"/>
          <w:szCs w:val="24"/>
        </w:rPr>
        <w:t xml:space="preserve">464.500,00 </w:t>
      </w:r>
      <w:r w:rsidRPr="00A86F81">
        <w:rPr>
          <w:rFonts w:cstheme="minorHAnsi"/>
          <w:b/>
          <w:color w:val="548DD4" w:themeColor="text2" w:themeTint="99"/>
          <w:sz w:val="24"/>
          <w:szCs w:val="24"/>
        </w:rPr>
        <w:t>EURA</w:t>
      </w:r>
    </w:p>
    <w:p w14:paraId="4AA2C1E1" w14:textId="77777777" w:rsidR="00E70F4D" w:rsidRPr="00A86F81" w:rsidRDefault="00E70F4D" w:rsidP="00E70F4D">
      <w:pPr>
        <w:tabs>
          <w:tab w:val="left" w:pos="2868"/>
        </w:tabs>
        <w:spacing w:after="0"/>
        <w:jc w:val="both"/>
        <w:rPr>
          <w:rFonts w:cstheme="minorHAnsi"/>
          <w:b/>
          <w:color w:val="548DD4" w:themeColor="text2" w:themeTint="99"/>
          <w:sz w:val="24"/>
          <w:szCs w:val="24"/>
        </w:rPr>
      </w:pPr>
    </w:p>
    <w:p w14:paraId="370B83D9" w14:textId="20D35E3A" w:rsidR="00E70F4D" w:rsidRPr="00A86F81" w:rsidRDefault="000A7214" w:rsidP="006303F8">
      <w:pPr>
        <w:tabs>
          <w:tab w:val="left" w:pos="2868"/>
          <w:tab w:val="left" w:pos="5952"/>
        </w:tabs>
        <w:spacing w:after="0"/>
        <w:jc w:val="both"/>
        <w:rPr>
          <w:rFonts w:cstheme="minorHAnsi"/>
          <w:b/>
          <w:color w:val="548DD4" w:themeColor="text2" w:themeTint="99"/>
          <w:sz w:val="24"/>
          <w:szCs w:val="24"/>
        </w:rPr>
      </w:pPr>
      <w:r w:rsidRPr="00A86F81">
        <w:rPr>
          <w:rFonts w:cstheme="minorHAnsi"/>
          <w:b/>
          <w:color w:val="548DD4" w:themeColor="text2" w:themeTint="99"/>
          <w:sz w:val="24"/>
          <w:szCs w:val="24"/>
        </w:rPr>
        <w:t>01</w:t>
      </w:r>
      <w:r w:rsidR="00E70F4D" w:rsidRPr="00A86F81">
        <w:rPr>
          <w:rFonts w:cstheme="minorHAnsi"/>
          <w:b/>
          <w:color w:val="548DD4" w:themeColor="text2" w:themeTint="99"/>
          <w:sz w:val="24"/>
          <w:szCs w:val="24"/>
        </w:rPr>
        <w:t xml:space="preserve"> Dječji Vrtić Ludina - </w:t>
      </w:r>
      <w:r w:rsidRPr="00A86F81">
        <w:rPr>
          <w:rFonts w:cstheme="minorHAnsi"/>
          <w:b/>
          <w:color w:val="548DD4" w:themeColor="text2" w:themeTint="99"/>
          <w:sz w:val="24"/>
          <w:szCs w:val="24"/>
        </w:rPr>
        <w:t xml:space="preserve">464.500,00 </w:t>
      </w:r>
      <w:r w:rsidR="00E70F4D" w:rsidRPr="00A86F81">
        <w:rPr>
          <w:rFonts w:cstheme="minorHAnsi"/>
          <w:b/>
          <w:color w:val="548DD4" w:themeColor="text2" w:themeTint="99"/>
          <w:sz w:val="24"/>
          <w:szCs w:val="24"/>
        </w:rPr>
        <w:t>eura</w:t>
      </w:r>
    </w:p>
    <w:p w14:paraId="1B69E348" w14:textId="3123D4CE" w:rsidR="00E70F4D" w:rsidRPr="00A86F81" w:rsidRDefault="00E70F4D" w:rsidP="00E70F4D">
      <w:pPr>
        <w:tabs>
          <w:tab w:val="left" w:pos="2868"/>
        </w:tabs>
        <w:spacing w:after="0"/>
        <w:jc w:val="both"/>
        <w:rPr>
          <w:rFonts w:cstheme="minorHAnsi"/>
          <w:b/>
          <w:color w:val="548DD4" w:themeColor="text2" w:themeTint="99"/>
          <w:sz w:val="24"/>
          <w:szCs w:val="24"/>
        </w:rPr>
      </w:pPr>
      <w:r w:rsidRPr="00A86F81">
        <w:rPr>
          <w:rFonts w:cstheme="minorHAnsi"/>
          <w:b/>
          <w:color w:val="548DD4" w:themeColor="text2" w:themeTint="99"/>
          <w:sz w:val="24"/>
          <w:szCs w:val="24"/>
        </w:rPr>
        <w:t>Glavni program  A</w:t>
      </w:r>
      <w:r w:rsidR="000A7214" w:rsidRPr="00A86F81">
        <w:rPr>
          <w:rFonts w:cstheme="minorHAnsi"/>
          <w:b/>
          <w:color w:val="548DD4" w:themeColor="text2" w:themeTint="99"/>
          <w:sz w:val="24"/>
          <w:szCs w:val="24"/>
        </w:rPr>
        <w:t>03</w:t>
      </w:r>
      <w:r w:rsidRPr="00A86F81">
        <w:rPr>
          <w:rFonts w:cstheme="minorHAnsi"/>
          <w:b/>
          <w:color w:val="548DD4" w:themeColor="text2" w:themeTint="99"/>
          <w:sz w:val="24"/>
          <w:szCs w:val="24"/>
        </w:rPr>
        <w:t xml:space="preserve"> </w:t>
      </w:r>
      <w:r w:rsidR="006303F8" w:rsidRPr="00A86F81">
        <w:rPr>
          <w:rFonts w:cstheme="minorHAnsi"/>
          <w:b/>
          <w:color w:val="548DD4" w:themeColor="text2" w:themeTint="99"/>
          <w:sz w:val="24"/>
          <w:szCs w:val="24"/>
        </w:rPr>
        <w:t xml:space="preserve">Proračunski korisnik Dječji vrtić Ludina </w:t>
      </w:r>
      <w:r w:rsidRPr="00A86F81">
        <w:rPr>
          <w:rFonts w:cstheme="minorHAnsi"/>
          <w:b/>
          <w:color w:val="548DD4" w:themeColor="text2" w:themeTint="99"/>
          <w:sz w:val="24"/>
          <w:szCs w:val="24"/>
        </w:rPr>
        <w:t xml:space="preserve">- </w:t>
      </w:r>
      <w:r w:rsidR="000A7214" w:rsidRPr="00A86F81">
        <w:rPr>
          <w:rFonts w:cstheme="minorHAnsi"/>
          <w:b/>
          <w:color w:val="548DD4" w:themeColor="text2" w:themeTint="99"/>
          <w:sz w:val="24"/>
          <w:szCs w:val="24"/>
        </w:rPr>
        <w:t xml:space="preserve">464.500,00 </w:t>
      </w:r>
      <w:r w:rsidR="006303F8" w:rsidRPr="00A86F81">
        <w:rPr>
          <w:rFonts w:cstheme="minorHAnsi"/>
          <w:b/>
          <w:color w:val="548DD4" w:themeColor="text2" w:themeTint="99"/>
          <w:sz w:val="24"/>
          <w:szCs w:val="24"/>
        </w:rPr>
        <w:t>eura</w:t>
      </w:r>
    </w:p>
    <w:p w14:paraId="484107D0" w14:textId="77777777" w:rsidR="00E70F4D" w:rsidRPr="00A86F81" w:rsidRDefault="00E70F4D" w:rsidP="00E70F4D">
      <w:pPr>
        <w:spacing w:after="0"/>
        <w:jc w:val="both"/>
        <w:rPr>
          <w:rFonts w:cstheme="minorHAnsi"/>
          <w:b/>
          <w:color w:val="548DD4" w:themeColor="text2" w:themeTint="99"/>
          <w:sz w:val="24"/>
          <w:szCs w:val="24"/>
        </w:rPr>
      </w:pPr>
    </w:p>
    <w:p w14:paraId="01D59B6C" w14:textId="79867E54" w:rsidR="00E70F4D" w:rsidRPr="00A86F81" w:rsidRDefault="00E70F4D" w:rsidP="00E70F4D">
      <w:pPr>
        <w:jc w:val="both"/>
        <w:rPr>
          <w:rFonts w:cstheme="minorHAnsi"/>
          <w:b/>
          <w:color w:val="548DD4" w:themeColor="text2" w:themeTint="99"/>
          <w:sz w:val="24"/>
          <w:szCs w:val="24"/>
        </w:rPr>
      </w:pPr>
      <w:r w:rsidRPr="00A86F81">
        <w:rPr>
          <w:rFonts w:cstheme="minorHAnsi"/>
          <w:b/>
          <w:color w:val="548DD4" w:themeColor="text2" w:themeTint="99"/>
          <w:sz w:val="24"/>
          <w:szCs w:val="24"/>
        </w:rPr>
        <w:t>Program 101</w:t>
      </w:r>
      <w:r w:rsidR="000A7214" w:rsidRPr="00A86F81">
        <w:rPr>
          <w:rFonts w:cstheme="minorHAnsi"/>
          <w:b/>
          <w:color w:val="548DD4" w:themeColor="text2" w:themeTint="99"/>
          <w:sz w:val="24"/>
          <w:szCs w:val="24"/>
        </w:rPr>
        <w:t>4</w:t>
      </w:r>
      <w:r w:rsidRPr="00A86F81">
        <w:rPr>
          <w:rFonts w:cstheme="minorHAnsi"/>
          <w:b/>
          <w:color w:val="548DD4" w:themeColor="text2" w:themeTint="99"/>
          <w:sz w:val="24"/>
          <w:szCs w:val="24"/>
        </w:rPr>
        <w:t xml:space="preserve"> </w:t>
      </w:r>
      <w:r w:rsidR="000A7214" w:rsidRPr="00A86F81">
        <w:rPr>
          <w:rFonts w:cstheme="minorHAnsi"/>
          <w:b/>
          <w:color w:val="548DD4" w:themeColor="text2" w:themeTint="99"/>
          <w:sz w:val="24"/>
          <w:szCs w:val="24"/>
        </w:rPr>
        <w:t xml:space="preserve">Dječji vrtić Ludina </w:t>
      </w:r>
      <w:r w:rsidRPr="00A86F81">
        <w:rPr>
          <w:rFonts w:cstheme="minorHAnsi"/>
          <w:b/>
          <w:color w:val="548DD4" w:themeColor="text2" w:themeTint="99"/>
          <w:sz w:val="24"/>
          <w:szCs w:val="24"/>
        </w:rPr>
        <w:t xml:space="preserve">- </w:t>
      </w:r>
      <w:r w:rsidR="000A7214" w:rsidRPr="00A86F81">
        <w:rPr>
          <w:rFonts w:cstheme="minorHAnsi"/>
          <w:b/>
          <w:color w:val="548DD4" w:themeColor="text2" w:themeTint="99"/>
          <w:sz w:val="24"/>
          <w:szCs w:val="24"/>
        </w:rPr>
        <w:t xml:space="preserve">464.500,00 </w:t>
      </w:r>
      <w:r w:rsidRPr="00A86F81">
        <w:rPr>
          <w:rFonts w:cstheme="minorHAnsi"/>
          <w:b/>
          <w:color w:val="548DD4" w:themeColor="text2" w:themeTint="99"/>
          <w:sz w:val="24"/>
          <w:szCs w:val="24"/>
        </w:rPr>
        <w:t>eura</w:t>
      </w:r>
    </w:p>
    <w:p w14:paraId="006803FF" w14:textId="466C2988" w:rsidR="004849E6" w:rsidRPr="00A86F81" w:rsidRDefault="006303F8" w:rsidP="004849E6">
      <w:pPr>
        <w:tabs>
          <w:tab w:val="left" w:pos="567"/>
        </w:tabs>
        <w:spacing w:after="0"/>
        <w:jc w:val="both"/>
        <w:rPr>
          <w:rFonts w:cstheme="minorHAnsi"/>
          <w:bCs/>
          <w:sz w:val="24"/>
          <w:szCs w:val="24"/>
        </w:rPr>
      </w:pPr>
      <w:r w:rsidRPr="00A86F81">
        <w:rPr>
          <w:rFonts w:cstheme="minorHAnsi"/>
          <w:bCs/>
          <w:sz w:val="24"/>
          <w:szCs w:val="24"/>
        </w:rPr>
        <w:t>Za predškolski odgoj</w:t>
      </w:r>
      <w:r w:rsidR="00E70F4D" w:rsidRPr="00A86F81">
        <w:rPr>
          <w:rFonts w:cstheme="minorHAnsi"/>
          <w:bCs/>
          <w:sz w:val="24"/>
          <w:szCs w:val="24"/>
        </w:rPr>
        <w:t xml:space="preserve"> planirano je </w:t>
      </w:r>
      <w:r w:rsidR="000A7214" w:rsidRPr="00A86F81">
        <w:rPr>
          <w:rFonts w:cstheme="minorHAnsi"/>
          <w:bCs/>
          <w:sz w:val="24"/>
          <w:szCs w:val="24"/>
        </w:rPr>
        <w:t xml:space="preserve">464.500,00 </w:t>
      </w:r>
      <w:r w:rsidR="00E70F4D" w:rsidRPr="00A86F81">
        <w:rPr>
          <w:rFonts w:cstheme="minorHAnsi"/>
          <w:bCs/>
          <w:sz w:val="24"/>
          <w:szCs w:val="24"/>
        </w:rPr>
        <w:t>eura</w:t>
      </w:r>
      <w:r w:rsidRPr="00A86F81">
        <w:rPr>
          <w:rFonts w:cstheme="minorHAnsi"/>
          <w:bCs/>
          <w:sz w:val="24"/>
          <w:szCs w:val="24"/>
        </w:rPr>
        <w:t>.</w:t>
      </w:r>
    </w:p>
    <w:p w14:paraId="0466C6AE" w14:textId="7AE1A3EE" w:rsidR="00E70F4D" w:rsidRPr="00A86F81" w:rsidRDefault="004849E6" w:rsidP="004849E6">
      <w:pPr>
        <w:tabs>
          <w:tab w:val="left" w:pos="567"/>
        </w:tabs>
        <w:spacing w:after="0"/>
        <w:jc w:val="center"/>
        <w:rPr>
          <w:rFonts w:cstheme="minorHAnsi"/>
          <w:bCs/>
          <w:sz w:val="24"/>
          <w:szCs w:val="24"/>
        </w:rPr>
      </w:pPr>
      <w:r w:rsidRPr="00A86F81">
        <w:rPr>
          <w:noProof/>
          <w:lang w:eastAsia="hr-HR"/>
        </w:rPr>
        <w:lastRenderedPageBreak/>
        <w:drawing>
          <wp:inline distT="0" distB="0" distL="0" distR="0" wp14:anchorId="32352EFF" wp14:editId="603183B7">
            <wp:extent cx="3497488" cy="2046402"/>
            <wp:effectExtent l="0" t="0" r="0" b="0"/>
            <wp:docPr id="1044481296" name="Slika 1044481296" descr="Novi Dječji vrtić u V. Ludini počeo s radom – Radio Moslavina – Moslavački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Dječji vrtić u V. Ludini počeo s radom – Radio Moslavina – Moslavački  lis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09622" cy="2053501"/>
                    </a:xfrm>
                    <a:prstGeom prst="rect">
                      <a:avLst/>
                    </a:prstGeom>
                    <a:ln>
                      <a:noFill/>
                    </a:ln>
                    <a:effectLst>
                      <a:softEdge rad="112500"/>
                    </a:effectLst>
                  </pic:spPr>
                </pic:pic>
              </a:graphicData>
            </a:graphic>
          </wp:inline>
        </w:drawing>
      </w:r>
    </w:p>
    <w:p w14:paraId="55501ED4" w14:textId="7297BF96" w:rsidR="006303F8" w:rsidRPr="00A86F81" w:rsidRDefault="006303F8" w:rsidP="006303F8">
      <w:pPr>
        <w:tabs>
          <w:tab w:val="left" w:pos="2868"/>
        </w:tabs>
        <w:spacing w:after="0"/>
        <w:jc w:val="both"/>
        <w:rPr>
          <w:rFonts w:cstheme="minorHAnsi"/>
          <w:b/>
          <w:color w:val="548DD4" w:themeColor="text2" w:themeTint="99"/>
          <w:sz w:val="24"/>
          <w:szCs w:val="24"/>
        </w:rPr>
      </w:pPr>
      <w:r w:rsidRPr="00A86F81">
        <w:rPr>
          <w:rFonts w:cstheme="minorHAnsi"/>
          <w:b/>
          <w:color w:val="548DD4" w:themeColor="text2" w:themeTint="99"/>
          <w:sz w:val="24"/>
          <w:szCs w:val="24"/>
        </w:rPr>
        <w:t xml:space="preserve">GLAVA 0203 DJELATNOST KULTURE - </w:t>
      </w:r>
      <w:r w:rsidR="000A7214" w:rsidRPr="00A86F81">
        <w:rPr>
          <w:rFonts w:cstheme="minorHAnsi"/>
          <w:b/>
          <w:color w:val="548DD4" w:themeColor="text2" w:themeTint="99"/>
          <w:sz w:val="24"/>
          <w:szCs w:val="24"/>
        </w:rPr>
        <w:t xml:space="preserve">44.110,00 </w:t>
      </w:r>
      <w:r w:rsidRPr="00A86F81">
        <w:rPr>
          <w:rFonts w:cstheme="minorHAnsi"/>
          <w:b/>
          <w:color w:val="548DD4" w:themeColor="text2" w:themeTint="99"/>
          <w:sz w:val="24"/>
          <w:szCs w:val="24"/>
        </w:rPr>
        <w:t>EURA</w:t>
      </w:r>
    </w:p>
    <w:p w14:paraId="7DBB8886" w14:textId="77777777" w:rsidR="006303F8" w:rsidRPr="00A86F81" w:rsidRDefault="006303F8" w:rsidP="006303F8">
      <w:pPr>
        <w:tabs>
          <w:tab w:val="left" w:pos="2868"/>
        </w:tabs>
        <w:spacing w:after="0"/>
        <w:jc w:val="both"/>
        <w:rPr>
          <w:rFonts w:cstheme="minorHAnsi"/>
          <w:b/>
          <w:color w:val="548DD4" w:themeColor="text2" w:themeTint="99"/>
          <w:sz w:val="24"/>
          <w:szCs w:val="24"/>
        </w:rPr>
      </w:pPr>
    </w:p>
    <w:p w14:paraId="1E7170E5" w14:textId="00F61760" w:rsidR="006303F8" w:rsidRPr="00A86F81" w:rsidRDefault="000A7214" w:rsidP="006303F8">
      <w:pPr>
        <w:tabs>
          <w:tab w:val="left" w:pos="2868"/>
          <w:tab w:val="left" w:pos="5952"/>
        </w:tabs>
        <w:spacing w:after="0"/>
        <w:jc w:val="both"/>
        <w:rPr>
          <w:rFonts w:cstheme="minorHAnsi"/>
          <w:b/>
          <w:color w:val="548DD4" w:themeColor="text2" w:themeTint="99"/>
          <w:sz w:val="24"/>
          <w:szCs w:val="24"/>
        </w:rPr>
      </w:pPr>
      <w:r w:rsidRPr="00A86F81">
        <w:rPr>
          <w:rFonts w:cstheme="minorHAnsi"/>
          <w:b/>
          <w:color w:val="548DD4" w:themeColor="text2" w:themeTint="99"/>
          <w:sz w:val="24"/>
          <w:szCs w:val="24"/>
        </w:rPr>
        <w:t>01</w:t>
      </w:r>
      <w:r w:rsidR="006303F8" w:rsidRPr="00A86F81">
        <w:rPr>
          <w:rFonts w:cstheme="minorHAnsi"/>
          <w:b/>
          <w:color w:val="548DD4" w:themeColor="text2" w:themeTint="99"/>
          <w:sz w:val="24"/>
          <w:szCs w:val="24"/>
        </w:rPr>
        <w:t xml:space="preserve"> Knjižnica i čitaonica </w:t>
      </w:r>
      <w:r w:rsidRPr="00A86F81">
        <w:rPr>
          <w:rFonts w:cstheme="minorHAnsi"/>
          <w:b/>
          <w:color w:val="548DD4" w:themeColor="text2" w:themeTint="99"/>
          <w:sz w:val="24"/>
          <w:szCs w:val="24"/>
        </w:rPr>
        <w:t xml:space="preserve">Velika </w:t>
      </w:r>
      <w:r w:rsidR="006303F8" w:rsidRPr="00A86F81">
        <w:rPr>
          <w:rFonts w:cstheme="minorHAnsi"/>
          <w:b/>
          <w:color w:val="548DD4" w:themeColor="text2" w:themeTint="99"/>
          <w:sz w:val="24"/>
          <w:szCs w:val="24"/>
        </w:rPr>
        <w:t xml:space="preserve">Ludina - </w:t>
      </w:r>
      <w:r w:rsidRPr="00A86F81">
        <w:rPr>
          <w:rFonts w:cstheme="minorHAnsi"/>
          <w:b/>
          <w:color w:val="548DD4" w:themeColor="text2" w:themeTint="99"/>
          <w:sz w:val="24"/>
          <w:szCs w:val="24"/>
        </w:rPr>
        <w:t xml:space="preserve">44.110,00 </w:t>
      </w:r>
      <w:r w:rsidR="006303F8" w:rsidRPr="00A86F81">
        <w:rPr>
          <w:rFonts w:cstheme="minorHAnsi"/>
          <w:b/>
          <w:color w:val="548DD4" w:themeColor="text2" w:themeTint="99"/>
          <w:sz w:val="24"/>
          <w:szCs w:val="24"/>
        </w:rPr>
        <w:t>eura</w:t>
      </w:r>
    </w:p>
    <w:p w14:paraId="0104D08B" w14:textId="0F986DF1" w:rsidR="006303F8" w:rsidRPr="00A86F81" w:rsidRDefault="006303F8" w:rsidP="006303F8">
      <w:pPr>
        <w:tabs>
          <w:tab w:val="left" w:pos="2868"/>
        </w:tabs>
        <w:spacing w:after="0"/>
        <w:jc w:val="both"/>
        <w:rPr>
          <w:rFonts w:cstheme="minorHAnsi"/>
          <w:b/>
          <w:color w:val="548DD4" w:themeColor="text2" w:themeTint="99"/>
          <w:sz w:val="24"/>
          <w:szCs w:val="24"/>
        </w:rPr>
      </w:pPr>
      <w:r w:rsidRPr="00A86F81">
        <w:rPr>
          <w:rFonts w:cstheme="minorHAnsi"/>
          <w:b/>
          <w:color w:val="548DD4" w:themeColor="text2" w:themeTint="99"/>
          <w:sz w:val="24"/>
          <w:szCs w:val="24"/>
        </w:rPr>
        <w:t>Glavni program A</w:t>
      </w:r>
      <w:r w:rsidR="000A7214" w:rsidRPr="00A86F81">
        <w:rPr>
          <w:rFonts w:cstheme="minorHAnsi"/>
          <w:b/>
          <w:color w:val="548DD4" w:themeColor="text2" w:themeTint="99"/>
          <w:sz w:val="24"/>
          <w:szCs w:val="24"/>
        </w:rPr>
        <w:t>04</w:t>
      </w:r>
      <w:r w:rsidRPr="00A86F81">
        <w:rPr>
          <w:rFonts w:cstheme="minorHAnsi"/>
          <w:b/>
          <w:color w:val="548DD4" w:themeColor="text2" w:themeTint="99"/>
          <w:sz w:val="24"/>
          <w:szCs w:val="24"/>
        </w:rPr>
        <w:t xml:space="preserve"> Proračunski korisnik Knjižnica i čitaonica Velika Ludina - </w:t>
      </w:r>
      <w:r w:rsidR="000A7214" w:rsidRPr="00A86F81">
        <w:rPr>
          <w:rFonts w:cstheme="minorHAnsi"/>
          <w:b/>
          <w:color w:val="548DD4" w:themeColor="text2" w:themeTint="99"/>
          <w:sz w:val="24"/>
          <w:szCs w:val="24"/>
        </w:rPr>
        <w:t xml:space="preserve">44.110,00 </w:t>
      </w:r>
      <w:r w:rsidRPr="00A86F81">
        <w:rPr>
          <w:rFonts w:cstheme="minorHAnsi"/>
          <w:b/>
          <w:color w:val="548DD4" w:themeColor="text2" w:themeTint="99"/>
          <w:sz w:val="24"/>
          <w:szCs w:val="24"/>
        </w:rPr>
        <w:t>eura</w:t>
      </w:r>
    </w:p>
    <w:p w14:paraId="30C125AF" w14:textId="77777777" w:rsidR="006303F8" w:rsidRPr="00A86F81" w:rsidRDefault="006303F8" w:rsidP="006303F8">
      <w:pPr>
        <w:spacing w:after="0"/>
        <w:jc w:val="both"/>
        <w:rPr>
          <w:rFonts w:cstheme="minorHAnsi"/>
          <w:b/>
          <w:color w:val="548DD4" w:themeColor="text2" w:themeTint="99"/>
          <w:sz w:val="24"/>
          <w:szCs w:val="24"/>
        </w:rPr>
      </w:pPr>
    </w:p>
    <w:p w14:paraId="7CCF8576" w14:textId="79CB80D9" w:rsidR="006303F8" w:rsidRPr="00A86F81" w:rsidRDefault="006303F8" w:rsidP="006303F8">
      <w:pPr>
        <w:jc w:val="both"/>
        <w:rPr>
          <w:rFonts w:cstheme="minorHAnsi"/>
          <w:b/>
          <w:color w:val="548DD4" w:themeColor="text2" w:themeTint="99"/>
          <w:sz w:val="24"/>
          <w:szCs w:val="24"/>
        </w:rPr>
      </w:pPr>
      <w:r w:rsidRPr="00A86F81">
        <w:rPr>
          <w:rFonts w:cstheme="minorHAnsi"/>
          <w:b/>
          <w:color w:val="548DD4" w:themeColor="text2" w:themeTint="99"/>
          <w:sz w:val="24"/>
          <w:szCs w:val="24"/>
        </w:rPr>
        <w:t>Program 10</w:t>
      </w:r>
      <w:r w:rsidR="000A7214" w:rsidRPr="00A86F81">
        <w:rPr>
          <w:rFonts w:cstheme="minorHAnsi"/>
          <w:b/>
          <w:color w:val="548DD4" w:themeColor="text2" w:themeTint="99"/>
          <w:sz w:val="24"/>
          <w:szCs w:val="24"/>
        </w:rPr>
        <w:t>15</w:t>
      </w:r>
      <w:r w:rsidRPr="00A86F81">
        <w:rPr>
          <w:rFonts w:cstheme="minorHAnsi"/>
          <w:b/>
          <w:color w:val="548DD4" w:themeColor="text2" w:themeTint="99"/>
          <w:sz w:val="24"/>
          <w:szCs w:val="24"/>
        </w:rPr>
        <w:t xml:space="preserve"> Javne potrebe u kulturi - </w:t>
      </w:r>
      <w:r w:rsidR="000A7214" w:rsidRPr="00A86F81">
        <w:rPr>
          <w:rFonts w:cstheme="minorHAnsi"/>
          <w:b/>
          <w:color w:val="548DD4" w:themeColor="text2" w:themeTint="99"/>
          <w:sz w:val="24"/>
          <w:szCs w:val="24"/>
        </w:rPr>
        <w:t xml:space="preserve">44.110,00 </w:t>
      </w:r>
      <w:r w:rsidRPr="00A86F81">
        <w:rPr>
          <w:rFonts w:cstheme="minorHAnsi"/>
          <w:b/>
          <w:color w:val="548DD4" w:themeColor="text2" w:themeTint="99"/>
          <w:sz w:val="24"/>
          <w:szCs w:val="24"/>
        </w:rPr>
        <w:t>eura</w:t>
      </w:r>
    </w:p>
    <w:p w14:paraId="10C2C8B3" w14:textId="29C027E6" w:rsidR="00D5455D" w:rsidRPr="00A86F81" w:rsidRDefault="006303F8" w:rsidP="006303F8">
      <w:pPr>
        <w:tabs>
          <w:tab w:val="left" w:pos="567"/>
        </w:tabs>
        <w:spacing w:after="0"/>
        <w:jc w:val="both"/>
        <w:rPr>
          <w:rFonts w:cstheme="minorHAnsi"/>
          <w:bCs/>
          <w:sz w:val="24"/>
          <w:szCs w:val="24"/>
        </w:rPr>
      </w:pPr>
      <w:r w:rsidRPr="00A86F81">
        <w:rPr>
          <w:rFonts w:cstheme="minorHAnsi"/>
          <w:bCs/>
          <w:sz w:val="24"/>
          <w:szCs w:val="24"/>
        </w:rPr>
        <w:t>Za knjižnicu i čitaonica Velika Ludina planirano je 3</w:t>
      </w:r>
      <w:r w:rsidR="000A7214" w:rsidRPr="00A86F81">
        <w:rPr>
          <w:rFonts w:cstheme="minorHAnsi"/>
          <w:bCs/>
          <w:sz w:val="24"/>
          <w:szCs w:val="24"/>
        </w:rPr>
        <w:t>7</w:t>
      </w:r>
      <w:r w:rsidRPr="00A86F81">
        <w:rPr>
          <w:rFonts w:cstheme="minorHAnsi"/>
          <w:bCs/>
          <w:sz w:val="24"/>
          <w:szCs w:val="24"/>
        </w:rPr>
        <w:t>.</w:t>
      </w:r>
      <w:r w:rsidR="000A7214" w:rsidRPr="00A86F81">
        <w:rPr>
          <w:rFonts w:cstheme="minorHAnsi"/>
          <w:bCs/>
          <w:sz w:val="24"/>
          <w:szCs w:val="24"/>
        </w:rPr>
        <w:t>800</w:t>
      </w:r>
      <w:r w:rsidRPr="00A86F81">
        <w:rPr>
          <w:rFonts w:cstheme="minorHAnsi"/>
          <w:bCs/>
          <w:sz w:val="24"/>
          <w:szCs w:val="24"/>
        </w:rPr>
        <w:t>,00 eura, za rashode za nabavu dugotrajne neproizvedene imovine planirano je 5.</w:t>
      </w:r>
      <w:r w:rsidR="000A7214" w:rsidRPr="00A86F81">
        <w:rPr>
          <w:rFonts w:cstheme="minorHAnsi"/>
          <w:bCs/>
          <w:sz w:val="24"/>
          <w:szCs w:val="24"/>
        </w:rPr>
        <w:t>310</w:t>
      </w:r>
      <w:r w:rsidRPr="00A86F81">
        <w:rPr>
          <w:rFonts w:cstheme="minorHAnsi"/>
          <w:bCs/>
          <w:sz w:val="24"/>
          <w:szCs w:val="24"/>
        </w:rPr>
        <w:t>,00 eura.</w:t>
      </w:r>
    </w:p>
    <w:p w14:paraId="7475D519" w14:textId="77777777" w:rsidR="004849E6" w:rsidRPr="00A86F81" w:rsidRDefault="004849E6" w:rsidP="006303F8">
      <w:pPr>
        <w:tabs>
          <w:tab w:val="left" w:pos="567"/>
        </w:tabs>
        <w:spacing w:after="0"/>
        <w:jc w:val="both"/>
        <w:rPr>
          <w:rFonts w:cstheme="minorHAnsi"/>
          <w:bCs/>
          <w:sz w:val="24"/>
          <w:szCs w:val="24"/>
        </w:rPr>
      </w:pPr>
    </w:p>
    <w:p w14:paraId="45131070" w14:textId="27746C7D" w:rsidR="004849E6" w:rsidRPr="00CB054A" w:rsidRDefault="004849E6" w:rsidP="006303F8">
      <w:pPr>
        <w:tabs>
          <w:tab w:val="left" w:pos="567"/>
        </w:tabs>
        <w:spacing w:after="0"/>
        <w:jc w:val="both"/>
        <w:rPr>
          <w:rFonts w:cstheme="minorHAnsi"/>
          <w:bCs/>
          <w:sz w:val="24"/>
          <w:szCs w:val="24"/>
        </w:rPr>
      </w:pPr>
      <w:r w:rsidRPr="00A86F81">
        <w:rPr>
          <w:noProof/>
          <w:lang w:eastAsia="hr-HR"/>
        </w:rPr>
        <w:drawing>
          <wp:inline distT="0" distB="0" distL="0" distR="0" wp14:anchorId="7D5A341A" wp14:editId="2C293263">
            <wp:extent cx="3230880" cy="2461260"/>
            <wp:effectExtent l="0" t="0" r="0" b="0"/>
            <wp:docPr id="1456887340" name="Slika 1456887340" descr="Knjižnica i čitaonica Velika Ludina traži pomoćnog knjižničara – Radio  Moslavina – Moslavački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jižnica i čitaonica Velika Ludina traži pomoćnog knjižničara – Radio  Moslavina – Moslavački li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0880" cy="2461260"/>
                    </a:xfrm>
                    <a:prstGeom prst="rect">
                      <a:avLst/>
                    </a:prstGeom>
                    <a:ln>
                      <a:noFill/>
                    </a:ln>
                    <a:effectLst>
                      <a:softEdge rad="112500"/>
                    </a:effectLst>
                  </pic:spPr>
                </pic:pic>
              </a:graphicData>
            </a:graphic>
          </wp:inline>
        </w:drawing>
      </w:r>
      <w:r w:rsidRPr="00A86F81">
        <w:rPr>
          <w:rFonts w:cstheme="minorHAnsi"/>
          <w:bCs/>
          <w:sz w:val="24"/>
          <w:szCs w:val="24"/>
        </w:rPr>
        <w:t xml:space="preserve"> </w:t>
      </w:r>
      <w:r w:rsidRPr="00A86F81">
        <w:rPr>
          <w:noProof/>
          <w:lang w:eastAsia="hr-HR"/>
        </w:rPr>
        <w:drawing>
          <wp:inline distT="0" distB="0" distL="0" distR="0" wp14:anchorId="3872C5F0" wp14:editId="5EDE51F4">
            <wp:extent cx="2446020" cy="2446020"/>
            <wp:effectExtent l="0" t="0" r="0" b="0"/>
            <wp:docPr id="1681118770" name="Slika 1681118770" descr="Knjižnica i čitaonica Velika Ludina | Velika Lu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jižnica i čitaonica Velika Ludina | Velika Ludin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46020" cy="2446020"/>
                    </a:xfrm>
                    <a:prstGeom prst="rect">
                      <a:avLst/>
                    </a:prstGeom>
                    <a:ln>
                      <a:noFill/>
                    </a:ln>
                    <a:effectLst>
                      <a:softEdge rad="112500"/>
                    </a:effectLst>
                  </pic:spPr>
                </pic:pic>
              </a:graphicData>
            </a:graphic>
          </wp:inline>
        </w:drawing>
      </w:r>
    </w:p>
    <w:sectPr w:rsidR="004849E6" w:rsidRPr="00CB054A" w:rsidSect="00A139BB">
      <w:pgSz w:w="11906" w:h="16838"/>
      <w:pgMar w:top="1417" w:right="1417" w:bottom="1417" w:left="1417" w:header="708" w:footer="708" w:gutter="0"/>
      <w:pgBorders w:offsetFrom="page">
        <w:top w:val="double" w:sz="4" w:space="24" w:color="8DB3E2" w:themeColor="text2" w:themeTint="66"/>
        <w:left w:val="double" w:sz="4" w:space="24" w:color="8DB3E2" w:themeColor="text2" w:themeTint="66"/>
        <w:bottom w:val="double" w:sz="4" w:space="24" w:color="8DB3E2" w:themeColor="text2" w:themeTint="66"/>
        <w:right w:val="double" w:sz="4" w:space="24" w:color="8DB3E2" w:themeColor="text2"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BE3A7" w14:textId="77777777" w:rsidR="0056518B" w:rsidRDefault="0056518B" w:rsidP="009E4BEF">
      <w:pPr>
        <w:spacing w:after="0" w:line="240" w:lineRule="auto"/>
      </w:pPr>
      <w:r>
        <w:separator/>
      </w:r>
    </w:p>
  </w:endnote>
  <w:endnote w:type="continuationSeparator" w:id="0">
    <w:p w14:paraId="68F1518A" w14:textId="77777777" w:rsidR="0056518B" w:rsidRDefault="0056518B" w:rsidP="009E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0E0E2" w14:textId="77777777" w:rsidR="0056518B" w:rsidRDefault="0056518B" w:rsidP="009E4BEF">
      <w:pPr>
        <w:spacing w:after="0" w:line="240" w:lineRule="auto"/>
      </w:pPr>
      <w:r>
        <w:separator/>
      </w:r>
    </w:p>
  </w:footnote>
  <w:footnote w:type="continuationSeparator" w:id="0">
    <w:p w14:paraId="3888A277" w14:textId="77777777" w:rsidR="0056518B" w:rsidRDefault="0056518B" w:rsidP="009E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start w:val="1"/>
      <w:numFmt w:val="upperLetter"/>
      <w:lvlText w:val="%1)"/>
      <w:lvlJc w:val="left"/>
      <w:pPr>
        <w:tabs>
          <w:tab w:val="num" w:pos="360"/>
        </w:tabs>
        <w:ind w:left="360" w:hanging="360"/>
      </w:pPr>
      <w:rPr>
        <w:rFonts w:hint="default"/>
      </w:rPr>
    </w:lvl>
  </w:abstractNum>
  <w:abstractNum w:abstractNumId="1" w15:restartNumberingAfterBreak="0">
    <w:nsid w:val="00000002"/>
    <w:multiLevelType w:val="singleLevel"/>
    <w:tmpl w:val="00000002"/>
    <w:name w:val="WW8Num10"/>
    <w:lvl w:ilvl="0">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11BF74F7"/>
    <w:multiLevelType w:val="hybridMultilevel"/>
    <w:tmpl w:val="CF627E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637CC6"/>
    <w:multiLevelType w:val="hybridMultilevel"/>
    <w:tmpl w:val="FA4E49CE"/>
    <w:lvl w:ilvl="0" w:tplc="041A000F">
      <w:start w:val="1"/>
      <w:numFmt w:val="decimal"/>
      <w:lvlText w:val="%1."/>
      <w:lvlJc w:val="left"/>
      <w:pPr>
        <w:ind w:left="720" w:hanging="360"/>
      </w:pPr>
      <w:rPr>
        <w:rFonts w:hint="default"/>
      </w:rPr>
    </w:lvl>
    <w:lvl w:ilvl="1" w:tplc="E0C202BA">
      <w:numFmt w:val="bullet"/>
      <w:lvlText w:val="-"/>
      <w:lvlJc w:val="left"/>
      <w:pPr>
        <w:ind w:left="1785" w:hanging="705"/>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7396337"/>
    <w:multiLevelType w:val="hybridMultilevel"/>
    <w:tmpl w:val="AFAA84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0F84A25"/>
    <w:multiLevelType w:val="hybridMultilevel"/>
    <w:tmpl w:val="8ECA43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4BA0A48"/>
    <w:multiLevelType w:val="hybridMultilevel"/>
    <w:tmpl w:val="5AC0F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F876AFB"/>
    <w:multiLevelType w:val="hybridMultilevel"/>
    <w:tmpl w:val="D85CE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DB324D"/>
    <w:multiLevelType w:val="hybridMultilevel"/>
    <w:tmpl w:val="712046C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42E92B1A"/>
    <w:multiLevelType w:val="hybridMultilevel"/>
    <w:tmpl w:val="509E38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D305A"/>
    <w:multiLevelType w:val="hybridMultilevel"/>
    <w:tmpl w:val="CB88A2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F786E00"/>
    <w:multiLevelType w:val="hybridMultilevel"/>
    <w:tmpl w:val="6428D3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86141AD"/>
    <w:multiLevelType w:val="hybridMultilevel"/>
    <w:tmpl w:val="75B636AA"/>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0BC47A5"/>
    <w:multiLevelType w:val="hybridMultilevel"/>
    <w:tmpl w:val="8C484EB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60CC4C0B"/>
    <w:multiLevelType w:val="hybridMultilevel"/>
    <w:tmpl w:val="1BD4F7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132142D"/>
    <w:multiLevelType w:val="hybridMultilevel"/>
    <w:tmpl w:val="A7D2B71E"/>
    <w:lvl w:ilvl="0" w:tplc="99EEB5EE">
      <w:start w:val="1"/>
      <w:numFmt w:val="decimal"/>
      <w:lvlText w:val="%1."/>
      <w:lvlJc w:val="left"/>
      <w:pPr>
        <w:ind w:left="720" w:hanging="360"/>
      </w:pPr>
      <w:rPr>
        <w:rFonts w:hint="default"/>
        <w:b/>
        <w:bCs/>
        <w:color w:val="4F81BD" w:themeColor="accen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AA34B72"/>
    <w:multiLevelType w:val="hybridMultilevel"/>
    <w:tmpl w:val="533C9D2A"/>
    <w:lvl w:ilvl="0" w:tplc="E500AE90">
      <w:start w:val="1"/>
      <w:numFmt w:val="decimal"/>
      <w:lvlText w:val="%1."/>
      <w:lvlJc w:val="left"/>
      <w:pPr>
        <w:ind w:left="720" w:hanging="360"/>
      </w:pPr>
      <w:rPr>
        <w:rFonts w:asciiTheme="majorHAnsi" w:eastAsia="Times New Roman" w:hAnsiTheme="majorHAnsi"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18B202A"/>
    <w:multiLevelType w:val="hybridMultilevel"/>
    <w:tmpl w:val="60C6F942"/>
    <w:lvl w:ilvl="0" w:tplc="041A0001">
      <w:start w:val="1"/>
      <w:numFmt w:val="bullet"/>
      <w:lvlText w:val=""/>
      <w:lvlJc w:val="left"/>
      <w:pPr>
        <w:ind w:left="682" w:hanging="360"/>
      </w:pPr>
      <w:rPr>
        <w:rFonts w:ascii="Symbol" w:hAnsi="Symbol" w:hint="default"/>
      </w:rPr>
    </w:lvl>
    <w:lvl w:ilvl="1" w:tplc="041A0003" w:tentative="1">
      <w:start w:val="1"/>
      <w:numFmt w:val="bullet"/>
      <w:lvlText w:val="o"/>
      <w:lvlJc w:val="left"/>
      <w:pPr>
        <w:ind w:left="1402" w:hanging="360"/>
      </w:pPr>
      <w:rPr>
        <w:rFonts w:ascii="Courier New" w:hAnsi="Courier New" w:cs="Courier New" w:hint="default"/>
      </w:rPr>
    </w:lvl>
    <w:lvl w:ilvl="2" w:tplc="041A0005" w:tentative="1">
      <w:start w:val="1"/>
      <w:numFmt w:val="bullet"/>
      <w:lvlText w:val=""/>
      <w:lvlJc w:val="left"/>
      <w:pPr>
        <w:ind w:left="2122" w:hanging="360"/>
      </w:pPr>
      <w:rPr>
        <w:rFonts w:ascii="Wingdings" w:hAnsi="Wingdings" w:hint="default"/>
      </w:rPr>
    </w:lvl>
    <w:lvl w:ilvl="3" w:tplc="041A0001" w:tentative="1">
      <w:start w:val="1"/>
      <w:numFmt w:val="bullet"/>
      <w:lvlText w:val=""/>
      <w:lvlJc w:val="left"/>
      <w:pPr>
        <w:ind w:left="2842" w:hanging="360"/>
      </w:pPr>
      <w:rPr>
        <w:rFonts w:ascii="Symbol" w:hAnsi="Symbol" w:hint="default"/>
      </w:rPr>
    </w:lvl>
    <w:lvl w:ilvl="4" w:tplc="041A0003" w:tentative="1">
      <w:start w:val="1"/>
      <w:numFmt w:val="bullet"/>
      <w:lvlText w:val="o"/>
      <w:lvlJc w:val="left"/>
      <w:pPr>
        <w:ind w:left="3562" w:hanging="360"/>
      </w:pPr>
      <w:rPr>
        <w:rFonts w:ascii="Courier New" w:hAnsi="Courier New" w:cs="Courier New" w:hint="default"/>
      </w:rPr>
    </w:lvl>
    <w:lvl w:ilvl="5" w:tplc="041A0005" w:tentative="1">
      <w:start w:val="1"/>
      <w:numFmt w:val="bullet"/>
      <w:lvlText w:val=""/>
      <w:lvlJc w:val="left"/>
      <w:pPr>
        <w:ind w:left="4282" w:hanging="360"/>
      </w:pPr>
      <w:rPr>
        <w:rFonts w:ascii="Wingdings" w:hAnsi="Wingdings" w:hint="default"/>
      </w:rPr>
    </w:lvl>
    <w:lvl w:ilvl="6" w:tplc="041A0001" w:tentative="1">
      <w:start w:val="1"/>
      <w:numFmt w:val="bullet"/>
      <w:lvlText w:val=""/>
      <w:lvlJc w:val="left"/>
      <w:pPr>
        <w:ind w:left="5002" w:hanging="360"/>
      </w:pPr>
      <w:rPr>
        <w:rFonts w:ascii="Symbol" w:hAnsi="Symbol" w:hint="default"/>
      </w:rPr>
    </w:lvl>
    <w:lvl w:ilvl="7" w:tplc="041A0003" w:tentative="1">
      <w:start w:val="1"/>
      <w:numFmt w:val="bullet"/>
      <w:lvlText w:val="o"/>
      <w:lvlJc w:val="left"/>
      <w:pPr>
        <w:ind w:left="5722" w:hanging="360"/>
      </w:pPr>
      <w:rPr>
        <w:rFonts w:ascii="Courier New" w:hAnsi="Courier New" w:cs="Courier New" w:hint="default"/>
      </w:rPr>
    </w:lvl>
    <w:lvl w:ilvl="8" w:tplc="041A0005" w:tentative="1">
      <w:start w:val="1"/>
      <w:numFmt w:val="bullet"/>
      <w:lvlText w:val=""/>
      <w:lvlJc w:val="left"/>
      <w:pPr>
        <w:ind w:left="6442" w:hanging="360"/>
      </w:pPr>
      <w:rPr>
        <w:rFonts w:ascii="Wingdings" w:hAnsi="Wingdings" w:hint="default"/>
      </w:rPr>
    </w:lvl>
  </w:abstractNum>
  <w:abstractNum w:abstractNumId="18" w15:restartNumberingAfterBreak="0">
    <w:nsid w:val="7546434A"/>
    <w:multiLevelType w:val="hybridMultilevel"/>
    <w:tmpl w:val="749609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6F72572"/>
    <w:multiLevelType w:val="hybridMultilevel"/>
    <w:tmpl w:val="4CFA9B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10110639">
    <w:abstractNumId w:val="15"/>
  </w:num>
  <w:num w:numId="2" w16cid:durableId="609439127">
    <w:abstractNumId w:val="6"/>
  </w:num>
  <w:num w:numId="3" w16cid:durableId="533691618">
    <w:abstractNumId w:val="10"/>
  </w:num>
  <w:num w:numId="4" w16cid:durableId="153182720">
    <w:abstractNumId w:val="3"/>
  </w:num>
  <w:num w:numId="5" w16cid:durableId="1498644082">
    <w:abstractNumId w:val="12"/>
  </w:num>
  <w:num w:numId="6" w16cid:durableId="1623076856">
    <w:abstractNumId w:val="1"/>
  </w:num>
  <w:num w:numId="7" w16cid:durableId="179055209">
    <w:abstractNumId w:val="14"/>
  </w:num>
  <w:num w:numId="8" w16cid:durableId="1326856890">
    <w:abstractNumId w:val="18"/>
  </w:num>
  <w:num w:numId="9" w16cid:durableId="1371413069">
    <w:abstractNumId w:val="13"/>
  </w:num>
  <w:num w:numId="10" w16cid:durableId="1002124444">
    <w:abstractNumId w:val="11"/>
  </w:num>
  <w:num w:numId="11" w16cid:durableId="696737250">
    <w:abstractNumId w:val="7"/>
  </w:num>
  <w:num w:numId="12" w16cid:durableId="688484861">
    <w:abstractNumId w:val="9"/>
  </w:num>
  <w:num w:numId="13" w16cid:durableId="1800605098">
    <w:abstractNumId w:val="2"/>
  </w:num>
  <w:num w:numId="14" w16cid:durableId="351613986">
    <w:abstractNumId w:val="16"/>
  </w:num>
  <w:num w:numId="15" w16cid:durableId="1801459365">
    <w:abstractNumId w:val="5"/>
  </w:num>
  <w:num w:numId="16" w16cid:durableId="1883587794">
    <w:abstractNumId w:val="8"/>
  </w:num>
  <w:num w:numId="17" w16cid:durableId="97455607">
    <w:abstractNumId w:val="4"/>
  </w:num>
  <w:num w:numId="18" w16cid:durableId="1826318785">
    <w:abstractNumId w:val="17"/>
  </w:num>
  <w:num w:numId="19" w16cid:durableId="111964521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F3"/>
    <w:rsid w:val="000009D7"/>
    <w:rsid w:val="00001558"/>
    <w:rsid w:val="00002A59"/>
    <w:rsid w:val="0000325D"/>
    <w:rsid w:val="00003C06"/>
    <w:rsid w:val="00005D71"/>
    <w:rsid w:val="00007059"/>
    <w:rsid w:val="00007115"/>
    <w:rsid w:val="0001132F"/>
    <w:rsid w:val="00011998"/>
    <w:rsid w:val="00015EAE"/>
    <w:rsid w:val="00016B94"/>
    <w:rsid w:val="00017044"/>
    <w:rsid w:val="00017F88"/>
    <w:rsid w:val="000224D1"/>
    <w:rsid w:val="000239E6"/>
    <w:rsid w:val="00024969"/>
    <w:rsid w:val="00025F95"/>
    <w:rsid w:val="00027E43"/>
    <w:rsid w:val="0003273E"/>
    <w:rsid w:val="00033160"/>
    <w:rsid w:val="00034955"/>
    <w:rsid w:val="000368FE"/>
    <w:rsid w:val="00043F78"/>
    <w:rsid w:val="00044810"/>
    <w:rsid w:val="0004491A"/>
    <w:rsid w:val="00044F9A"/>
    <w:rsid w:val="00051584"/>
    <w:rsid w:val="0005772D"/>
    <w:rsid w:val="00061619"/>
    <w:rsid w:val="00062F77"/>
    <w:rsid w:val="00063F8E"/>
    <w:rsid w:val="0006596D"/>
    <w:rsid w:val="00065B63"/>
    <w:rsid w:val="0006696E"/>
    <w:rsid w:val="000669B6"/>
    <w:rsid w:val="00071577"/>
    <w:rsid w:val="000721B5"/>
    <w:rsid w:val="00074071"/>
    <w:rsid w:val="000748E2"/>
    <w:rsid w:val="00077F65"/>
    <w:rsid w:val="00081929"/>
    <w:rsid w:val="00081985"/>
    <w:rsid w:val="000824EE"/>
    <w:rsid w:val="000845B3"/>
    <w:rsid w:val="00084C09"/>
    <w:rsid w:val="00085064"/>
    <w:rsid w:val="0008616A"/>
    <w:rsid w:val="000878B4"/>
    <w:rsid w:val="00090E7A"/>
    <w:rsid w:val="00094AA2"/>
    <w:rsid w:val="00096050"/>
    <w:rsid w:val="00096879"/>
    <w:rsid w:val="000969AE"/>
    <w:rsid w:val="00096BFB"/>
    <w:rsid w:val="00097D57"/>
    <w:rsid w:val="00097E88"/>
    <w:rsid w:val="000A0163"/>
    <w:rsid w:val="000A04D0"/>
    <w:rsid w:val="000A0573"/>
    <w:rsid w:val="000A0D69"/>
    <w:rsid w:val="000A7214"/>
    <w:rsid w:val="000A7AB2"/>
    <w:rsid w:val="000B18B9"/>
    <w:rsid w:val="000B21BB"/>
    <w:rsid w:val="000B32D4"/>
    <w:rsid w:val="000B3957"/>
    <w:rsid w:val="000B3FE5"/>
    <w:rsid w:val="000B6467"/>
    <w:rsid w:val="000B6FBB"/>
    <w:rsid w:val="000B70B4"/>
    <w:rsid w:val="000B7AF5"/>
    <w:rsid w:val="000C22B9"/>
    <w:rsid w:val="000C3F17"/>
    <w:rsid w:val="000C5093"/>
    <w:rsid w:val="000C73C3"/>
    <w:rsid w:val="000C7917"/>
    <w:rsid w:val="000E1E0A"/>
    <w:rsid w:val="000E46F0"/>
    <w:rsid w:val="000E5DFE"/>
    <w:rsid w:val="000F0039"/>
    <w:rsid w:val="000F07EC"/>
    <w:rsid w:val="000F2567"/>
    <w:rsid w:val="000F4BCD"/>
    <w:rsid w:val="000F7670"/>
    <w:rsid w:val="00101E8B"/>
    <w:rsid w:val="00103C44"/>
    <w:rsid w:val="0010412F"/>
    <w:rsid w:val="00105CD5"/>
    <w:rsid w:val="001071E2"/>
    <w:rsid w:val="0011141A"/>
    <w:rsid w:val="00114915"/>
    <w:rsid w:val="00114B80"/>
    <w:rsid w:val="00120D1F"/>
    <w:rsid w:val="00120D68"/>
    <w:rsid w:val="00121773"/>
    <w:rsid w:val="001227DE"/>
    <w:rsid w:val="00124F6B"/>
    <w:rsid w:val="001260D0"/>
    <w:rsid w:val="001278C6"/>
    <w:rsid w:val="00127DFF"/>
    <w:rsid w:val="00130221"/>
    <w:rsid w:val="00131F4E"/>
    <w:rsid w:val="00136DB9"/>
    <w:rsid w:val="00137652"/>
    <w:rsid w:val="001401E5"/>
    <w:rsid w:val="00140B9F"/>
    <w:rsid w:val="0014109D"/>
    <w:rsid w:val="00142278"/>
    <w:rsid w:val="00143EE3"/>
    <w:rsid w:val="001444F8"/>
    <w:rsid w:val="00145149"/>
    <w:rsid w:val="0014546B"/>
    <w:rsid w:val="0014551B"/>
    <w:rsid w:val="0015630F"/>
    <w:rsid w:val="00156BDB"/>
    <w:rsid w:val="00157E0A"/>
    <w:rsid w:val="00162D43"/>
    <w:rsid w:val="00163EE7"/>
    <w:rsid w:val="001650BE"/>
    <w:rsid w:val="00167B71"/>
    <w:rsid w:val="00167F47"/>
    <w:rsid w:val="00170CF6"/>
    <w:rsid w:val="00172067"/>
    <w:rsid w:val="0017237C"/>
    <w:rsid w:val="001770F1"/>
    <w:rsid w:val="00177E8B"/>
    <w:rsid w:val="00177F32"/>
    <w:rsid w:val="0018260A"/>
    <w:rsid w:val="0018286A"/>
    <w:rsid w:val="0018347E"/>
    <w:rsid w:val="00184922"/>
    <w:rsid w:val="00184AF7"/>
    <w:rsid w:val="001924B7"/>
    <w:rsid w:val="00193506"/>
    <w:rsid w:val="00196DD2"/>
    <w:rsid w:val="00197471"/>
    <w:rsid w:val="001A1C37"/>
    <w:rsid w:val="001A3B1B"/>
    <w:rsid w:val="001A683E"/>
    <w:rsid w:val="001B0C28"/>
    <w:rsid w:val="001B2563"/>
    <w:rsid w:val="001B4AB0"/>
    <w:rsid w:val="001B4C47"/>
    <w:rsid w:val="001C2829"/>
    <w:rsid w:val="001C58B9"/>
    <w:rsid w:val="001C6EFD"/>
    <w:rsid w:val="001C7C68"/>
    <w:rsid w:val="001D39B6"/>
    <w:rsid w:val="001D4E11"/>
    <w:rsid w:val="001D4EC7"/>
    <w:rsid w:val="001D52C5"/>
    <w:rsid w:val="001D678D"/>
    <w:rsid w:val="001E1E0B"/>
    <w:rsid w:val="001E548B"/>
    <w:rsid w:val="001E7C40"/>
    <w:rsid w:val="001F1EF9"/>
    <w:rsid w:val="001F683B"/>
    <w:rsid w:val="001F78FD"/>
    <w:rsid w:val="00200087"/>
    <w:rsid w:val="00202B3B"/>
    <w:rsid w:val="00206279"/>
    <w:rsid w:val="0020632B"/>
    <w:rsid w:val="00206D2E"/>
    <w:rsid w:val="00211BCA"/>
    <w:rsid w:val="0021261F"/>
    <w:rsid w:val="0021363E"/>
    <w:rsid w:val="00214C77"/>
    <w:rsid w:val="00215262"/>
    <w:rsid w:val="00216388"/>
    <w:rsid w:val="00217D98"/>
    <w:rsid w:val="002209CB"/>
    <w:rsid w:val="00221A30"/>
    <w:rsid w:val="00221C7D"/>
    <w:rsid w:val="0022353A"/>
    <w:rsid w:val="00226EA0"/>
    <w:rsid w:val="00230D86"/>
    <w:rsid w:val="00231074"/>
    <w:rsid w:val="0023129A"/>
    <w:rsid w:val="00232DC9"/>
    <w:rsid w:val="00233EC0"/>
    <w:rsid w:val="00233FC8"/>
    <w:rsid w:val="0023673C"/>
    <w:rsid w:val="002367AE"/>
    <w:rsid w:val="00240DFB"/>
    <w:rsid w:val="002452B1"/>
    <w:rsid w:val="00245618"/>
    <w:rsid w:val="002468D3"/>
    <w:rsid w:val="00246F31"/>
    <w:rsid w:val="00251F8E"/>
    <w:rsid w:val="002530B0"/>
    <w:rsid w:val="00253520"/>
    <w:rsid w:val="00261BA3"/>
    <w:rsid w:val="00261CAF"/>
    <w:rsid w:val="002627B1"/>
    <w:rsid w:val="00262EF2"/>
    <w:rsid w:val="00263BD1"/>
    <w:rsid w:val="00265860"/>
    <w:rsid w:val="00267C9F"/>
    <w:rsid w:val="00270624"/>
    <w:rsid w:val="002734AB"/>
    <w:rsid w:val="0027377C"/>
    <w:rsid w:val="002741EB"/>
    <w:rsid w:val="00277C37"/>
    <w:rsid w:val="00277DF4"/>
    <w:rsid w:val="00280464"/>
    <w:rsid w:val="002809BC"/>
    <w:rsid w:val="002821A5"/>
    <w:rsid w:val="002828DA"/>
    <w:rsid w:val="00283108"/>
    <w:rsid w:val="0028577D"/>
    <w:rsid w:val="00286A12"/>
    <w:rsid w:val="00287B9C"/>
    <w:rsid w:val="00292FF8"/>
    <w:rsid w:val="00296206"/>
    <w:rsid w:val="002964A9"/>
    <w:rsid w:val="00296542"/>
    <w:rsid w:val="002976B2"/>
    <w:rsid w:val="00297AEC"/>
    <w:rsid w:val="00297E2B"/>
    <w:rsid w:val="002A1C60"/>
    <w:rsid w:val="002A22E8"/>
    <w:rsid w:val="002A3139"/>
    <w:rsid w:val="002B2CDC"/>
    <w:rsid w:val="002B510F"/>
    <w:rsid w:val="002B79CD"/>
    <w:rsid w:val="002C07E8"/>
    <w:rsid w:val="002C1B84"/>
    <w:rsid w:val="002C2187"/>
    <w:rsid w:val="002C2D2D"/>
    <w:rsid w:val="002C4235"/>
    <w:rsid w:val="002C4593"/>
    <w:rsid w:val="002C56C1"/>
    <w:rsid w:val="002C5A7E"/>
    <w:rsid w:val="002C63F9"/>
    <w:rsid w:val="002C66BF"/>
    <w:rsid w:val="002C66D8"/>
    <w:rsid w:val="002D118A"/>
    <w:rsid w:val="002D1D7E"/>
    <w:rsid w:val="002D4DCC"/>
    <w:rsid w:val="002E0293"/>
    <w:rsid w:val="002E0AF7"/>
    <w:rsid w:val="002E0C97"/>
    <w:rsid w:val="002E0F11"/>
    <w:rsid w:val="002E12E0"/>
    <w:rsid w:val="002E2220"/>
    <w:rsid w:val="002F1880"/>
    <w:rsid w:val="002F212C"/>
    <w:rsid w:val="002F23D3"/>
    <w:rsid w:val="002F38AE"/>
    <w:rsid w:val="002F5197"/>
    <w:rsid w:val="002F5BB7"/>
    <w:rsid w:val="00301EA4"/>
    <w:rsid w:val="003028E0"/>
    <w:rsid w:val="00302CA5"/>
    <w:rsid w:val="003039BD"/>
    <w:rsid w:val="00303B5F"/>
    <w:rsid w:val="003042BE"/>
    <w:rsid w:val="00305BBE"/>
    <w:rsid w:val="00305FF5"/>
    <w:rsid w:val="00306B96"/>
    <w:rsid w:val="00312371"/>
    <w:rsid w:val="00312D69"/>
    <w:rsid w:val="0031574B"/>
    <w:rsid w:val="00323B0F"/>
    <w:rsid w:val="00324BEF"/>
    <w:rsid w:val="00327D38"/>
    <w:rsid w:val="00331490"/>
    <w:rsid w:val="00331AC9"/>
    <w:rsid w:val="00331BD6"/>
    <w:rsid w:val="00333B66"/>
    <w:rsid w:val="00334CEC"/>
    <w:rsid w:val="003356F7"/>
    <w:rsid w:val="00341E9F"/>
    <w:rsid w:val="00341F4D"/>
    <w:rsid w:val="00342D8B"/>
    <w:rsid w:val="003433F7"/>
    <w:rsid w:val="00346043"/>
    <w:rsid w:val="0034625D"/>
    <w:rsid w:val="00347211"/>
    <w:rsid w:val="00350570"/>
    <w:rsid w:val="003520D0"/>
    <w:rsid w:val="003543E7"/>
    <w:rsid w:val="00354B76"/>
    <w:rsid w:val="00354E66"/>
    <w:rsid w:val="00355E81"/>
    <w:rsid w:val="0036010E"/>
    <w:rsid w:val="00360A70"/>
    <w:rsid w:val="003621FC"/>
    <w:rsid w:val="00363E84"/>
    <w:rsid w:val="0037071F"/>
    <w:rsid w:val="003753FA"/>
    <w:rsid w:val="00375BD2"/>
    <w:rsid w:val="00376183"/>
    <w:rsid w:val="00376965"/>
    <w:rsid w:val="00376B9B"/>
    <w:rsid w:val="00390400"/>
    <w:rsid w:val="0039189A"/>
    <w:rsid w:val="00392D7E"/>
    <w:rsid w:val="00393947"/>
    <w:rsid w:val="00393D62"/>
    <w:rsid w:val="00395040"/>
    <w:rsid w:val="003954B1"/>
    <w:rsid w:val="003A032B"/>
    <w:rsid w:val="003A123A"/>
    <w:rsid w:val="003A17BA"/>
    <w:rsid w:val="003A2B31"/>
    <w:rsid w:val="003A338B"/>
    <w:rsid w:val="003A6603"/>
    <w:rsid w:val="003A6889"/>
    <w:rsid w:val="003B0C19"/>
    <w:rsid w:val="003B1050"/>
    <w:rsid w:val="003B2665"/>
    <w:rsid w:val="003B395D"/>
    <w:rsid w:val="003B4BCD"/>
    <w:rsid w:val="003B5A92"/>
    <w:rsid w:val="003B5EBB"/>
    <w:rsid w:val="003C0811"/>
    <w:rsid w:val="003C0A3B"/>
    <w:rsid w:val="003C1AD0"/>
    <w:rsid w:val="003C368C"/>
    <w:rsid w:val="003C424B"/>
    <w:rsid w:val="003D06CD"/>
    <w:rsid w:val="003D2E96"/>
    <w:rsid w:val="003D3630"/>
    <w:rsid w:val="003D409D"/>
    <w:rsid w:val="003D606B"/>
    <w:rsid w:val="003D72C8"/>
    <w:rsid w:val="003D7DC6"/>
    <w:rsid w:val="003E1596"/>
    <w:rsid w:val="003E7A9C"/>
    <w:rsid w:val="003F214C"/>
    <w:rsid w:val="003F24E9"/>
    <w:rsid w:val="003F27BB"/>
    <w:rsid w:val="003F373A"/>
    <w:rsid w:val="003F405C"/>
    <w:rsid w:val="003F4EC3"/>
    <w:rsid w:val="003F7996"/>
    <w:rsid w:val="004003E7"/>
    <w:rsid w:val="004005F0"/>
    <w:rsid w:val="00401E13"/>
    <w:rsid w:val="00402EBF"/>
    <w:rsid w:val="004035BD"/>
    <w:rsid w:val="00403CF6"/>
    <w:rsid w:val="00404C60"/>
    <w:rsid w:val="00407DE1"/>
    <w:rsid w:val="0041011F"/>
    <w:rsid w:val="00411EC3"/>
    <w:rsid w:val="004136E5"/>
    <w:rsid w:val="00415A24"/>
    <w:rsid w:val="00417458"/>
    <w:rsid w:val="00417F0E"/>
    <w:rsid w:val="00420E73"/>
    <w:rsid w:val="0042130F"/>
    <w:rsid w:val="004229A9"/>
    <w:rsid w:val="00422B26"/>
    <w:rsid w:val="00422D8A"/>
    <w:rsid w:val="00427514"/>
    <w:rsid w:val="00431289"/>
    <w:rsid w:val="00431E1A"/>
    <w:rsid w:val="00432C25"/>
    <w:rsid w:val="004335EF"/>
    <w:rsid w:val="00433CD4"/>
    <w:rsid w:val="00435607"/>
    <w:rsid w:val="00436FBF"/>
    <w:rsid w:val="004402B6"/>
    <w:rsid w:val="00440829"/>
    <w:rsid w:val="00441B59"/>
    <w:rsid w:val="00441DDA"/>
    <w:rsid w:val="004422AA"/>
    <w:rsid w:val="00442ADE"/>
    <w:rsid w:val="00450B28"/>
    <w:rsid w:val="00452565"/>
    <w:rsid w:val="00453AC6"/>
    <w:rsid w:val="00455E5D"/>
    <w:rsid w:val="004604FC"/>
    <w:rsid w:val="00460E68"/>
    <w:rsid w:val="0046189E"/>
    <w:rsid w:val="00461F82"/>
    <w:rsid w:val="00461FDA"/>
    <w:rsid w:val="00462C8C"/>
    <w:rsid w:val="00463711"/>
    <w:rsid w:val="00464977"/>
    <w:rsid w:val="00465CF9"/>
    <w:rsid w:val="004660F0"/>
    <w:rsid w:val="0046652E"/>
    <w:rsid w:val="00466F6A"/>
    <w:rsid w:val="00467654"/>
    <w:rsid w:val="00472018"/>
    <w:rsid w:val="0047357B"/>
    <w:rsid w:val="00474615"/>
    <w:rsid w:val="00474822"/>
    <w:rsid w:val="0047573B"/>
    <w:rsid w:val="004759B0"/>
    <w:rsid w:val="00475D82"/>
    <w:rsid w:val="00481D6C"/>
    <w:rsid w:val="004830D3"/>
    <w:rsid w:val="00484395"/>
    <w:rsid w:val="004849E6"/>
    <w:rsid w:val="00484BC2"/>
    <w:rsid w:val="00484CCE"/>
    <w:rsid w:val="00484DF7"/>
    <w:rsid w:val="0048527C"/>
    <w:rsid w:val="0048591A"/>
    <w:rsid w:val="00486D78"/>
    <w:rsid w:val="00486FDD"/>
    <w:rsid w:val="0049115F"/>
    <w:rsid w:val="004919A7"/>
    <w:rsid w:val="00491D0A"/>
    <w:rsid w:val="00492389"/>
    <w:rsid w:val="004930FD"/>
    <w:rsid w:val="004935AF"/>
    <w:rsid w:val="004A1EB0"/>
    <w:rsid w:val="004A1F2A"/>
    <w:rsid w:val="004A5F88"/>
    <w:rsid w:val="004A677D"/>
    <w:rsid w:val="004A7C63"/>
    <w:rsid w:val="004B17B0"/>
    <w:rsid w:val="004B283B"/>
    <w:rsid w:val="004B55B1"/>
    <w:rsid w:val="004B6842"/>
    <w:rsid w:val="004B6AB9"/>
    <w:rsid w:val="004B7E4B"/>
    <w:rsid w:val="004B7E8D"/>
    <w:rsid w:val="004C14AC"/>
    <w:rsid w:val="004C15E3"/>
    <w:rsid w:val="004C4829"/>
    <w:rsid w:val="004C5AFE"/>
    <w:rsid w:val="004C61CF"/>
    <w:rsid w:val="004C6355"/>
    <w:rsid w:val="004D24BD"/>
    <w:rsid w:val="004D24FF"/>
    <w:rsid w:val="004D2515"/>
    <w:rsid w:val="004D2578"/>
    <w:rsid w:val="004D3A48"/>
    <w:rsid w:val="004D3FBF"/>
    <w:rsid w:val="004D42C7"/>
    <w:rsid w:val="004D768A"/>
    <w:rsid w:val="004D7922"/>
    <w:rsid w:val="004E11A4"/>
    <w:rsid w:val="004E1DAC"/>
    <w:rsid w:val="004E751F"/>
    <w:rsid w:val="004F09A8"/>
    <w:rsid w:val="004F13BD"/>
    <w:rsid w:val="004F204D"/>
    <w:rsid w:val="004F235B"/>
    <w:rsid w:val="004F384C"/>
    <w:rsid w:val="004F3D85"/>
    <w:rsid w:val="004F52B0"/>
    <w:rsid w:val="004F5A94"/>
    <w:rsid w:val="005027D3"/>
    <w:rsid w:val="005037AE"/>
    <w:rsid w:val="005040DE"/>
    <w:rsid w:val="005076CF"/>
    <w:rsid w:val="00507BB1"/>
    <w:rsid w:val="005107A8"/>
    <w:rsid w:val="0051166C"/>
    <w:rsid w:val="00511DFD"/>
    <w:rsid w:val="00513CCE"/>
    <w:rsid w:val="00513E5D"/>
    <w:rsid w:val="00514CFA"/>
    <w:rsid w:val="00517F9D"/>
    <w:rsid w:val="00520F5E"/>
    <w:rsid w:val="0052193B"/>
    <w:rsid w:val="00521F11"/>
    <w:rsid w:val="0052312D"/>
    <w:rsid w:val="00525BCD"/>
    <w:rsid w:val="00526498"/>
    <w:rsid w:val="005276FB"/>
    <w:rsid w:val="00531A94"/>
    <w:rsid w:val="005331BE"/>
    <w:rsid w:val="005348B5"/>
    <w:rsid w:val="0054000E"/>
    <w:rsid w:val="005402A3"/>
    <w:rsid w:val="00540743"/>
    <w:rsid w:val="00541566"/>
    <w:rsid w:val="00541B4C"/>
    <w:rsid w:val="005421CA"/>
    <w:rsid w:val="00542C5F"/>
    <w:rsid w:val="00544131"/>
    <w:rsid w:val="00546028"/>
    <w:rsid w:val="005547AE"/>
    <w:rsid w:val="0055517C"/>
    <w:rsid w:val="00556E76"/>
    <w:rsid w:val="00561AAD"/>
    <w:rsid w:val="005645AE"/>
    <w:rsid w:val="0056518B"/>
    <w:rsid w:val="00566CCA"/>
    <w:rsid w:val="00571589"/>
    <w:rsid w:val="005716E0"/>
    <w:rsid w:val="00572279"/>
    <w:rsid w:val="00572EAE"/>
    <w:rsid w:val="00573053"/>
    <w:rsid w:val="00574480"/>
    <w:rsid w:val="005747CE"/>
    <w:rsid w:val="00574D18"/>
    <w:rsid w:val="00576D9E"/>
    <w:rsid w:val="005844AC"/>
    <w:rsid w:val="00584C3D"/>
    <w:rsid w:val="00585C18"/>
    <w:rsid w:val="005906C8"/>
    <w:rsid w:val="005969AF"/>
    <w:rsid w:val="0059738B"/>
    <w:rsid w:val="005A08D9"/>
    <w:rsid w:val="005A1091"/>
    <w:rsid w:val="005A113F"/>
    <w:rsid w:val="005A7593"/>
    <w:rsid w:val="005B23AC"/>
    <w:rsid w:val="005B3645"/>
    <w:rsid w:val="005B4D97"/>
    <w:rsid w:val="005B6A24"/>
    <w:rsid w:val="005C1622"/>
    <w:rsid w:val="005C1E94"/>
    <w:rsid w:val="005C3E1B"/>
    <w:rsid w:val="005C47C9"/>
    <w:rsid w:val="005C47F7"/>
    <w:rsid w:val="005C6075"/>
    <w:rsid w:val="005D6251"/>
    <w:rsid w:val="005D7D57"/>
    <w:rsid w:val="005E1DD4"/>
    <w:rsid w:val="005E2648"/>
    <w:rsid w:val="005E3993"/>
    <w:rsid w:val="005E55FF"/>
    <w:rsid w:val="005E5725"/>
    <w:rsid w:val="005E6757"/>
    <w:rsid w:val="005F0864"/>
    <w:rsid w:val="005F17B9"/>
    <w:rsid w:val="005F4256"/>
    <w:rsid w:val="005F5DAC"/>
    <w:rsid w:val="005F6B3C"/>
    <w:rsid w:val="005F711A"/>
    <w:rsid w:val="005F7249"/>
    <w:rsid w:val="00600C9D"/>
    <w:rsid w:val="00601155"/>
    <w:rsid w:val="00602A25"/>
    <w:rsid w:val="00602A9F"/>
    <w:rsid w:val="0060338E"/>
    <w:rsid w:val="00603784"/>
    <w:rsid w:val="00605D28"/>
    <w:rsid w:val="006064AE"/>
    <w:rsid w:val="00606E40"/>
    <w:rsid w:val="00607B0D"/>
    <w:rsid w:val="006118C0"/>
    <w:rsid w:val="0061398C"/>
    <w:rsid w:val="00614841"/>
    <w:rsid w:val="00616124"/>
    <w:rsid w:val="00622A33"/>
    <w:rsid w:val="006233B8"/>
    <w:rsid w:val="00623CE7"/>
    <w:rsid w:val="00624BFA"/>
    <w:rsid w:val="006303F8"/>
    <w:rsid w:val="006304E4"/>
    <w:rsid w:val="00645A40"/>
    <w:rsid w:val="00646461"/>
    <w:rsid w:val="00647D5D"/>
    <w:rsid w:val="006505E7"/>
    <w:rsid w:val="006517AC"/>
    <w:rsid w:val="00651D99"/>
    <w:rsid w:val="00651DFA"/>
    <w:rsid w:val="006642CC"/>
    <w:rsid w:val="006645B6"/>
    <w:rsid w:val="0066481B"/>
    <w:rsid w:val="00665810"/>
    <w:rsid w:val="00672940"/>
    <w:rsid w:val="00673003"/>
    <w:rsid w:val="00674307"/>
    <w:rsid w:val="006745D5"/>
    <w:rsid w:val="006771D3"/>
    <w:rsid w:val="00681548"/>
    <w:rsid w:val="00681AE7"/>
    <w:rsid w:val="00683D8E"/>
    <w:rsid w:val="00684144"/>
    <w:rsid w:val="0068780A"/>
    <w:rsid w:val="006901EF"/>
    <w:rsid w:val="006916D6"/>
    <w:rsid w:val="00693A00"/>
    <w:rsid w:val="00695CB1"/>
    <w:rsid w:val="006967BC"/>
    <w:rsid w:val="006A0AB4"/>
    <w:rsid w:val="006A22D7"/>
    <w:rsid w:val="006A4128"/>
    <w:rsid w:val="006A5626"/>
    <w:rsid w:val="006A5D98"/>
    <w:rsid w:val="006A7D3C"/>
    <w:rsid w:val="006B0ABB"/>
    <w:rsid w:val="006B0D3A"/>
    <w:rsid w:val="006B1251"/>
    <w:rsid w:val="006B1ED5"/>
    <w:rsid w:val="006B2574"/>
    <w:rsid w:val="006B3D48"/>
    <w:rsid w:val="006B46A5"/>
    <w:rsid w:val="006C39D2"/>
    <w:rsid w:val="006C4C50"/>
    <w:rsid w:val="006C4CF7"/>
    <w:rsid w:val="006C572B"/>
    <w:rsid w:val="006C61EF"/>
    <w:rsid w:val="006C7C3C"/>
    <w:rsid w:val="006D0813"/>
    <w:rsid w:val="006D1CFC"/>
    <w:rsid w:val="006E0C85"/>
    <w:rsid w:val="006E6C7F"/>
    <w:rsid w:val="006E7B27"/>
    <w:rsid w:val="006F09AE"/>
    <w:rsid w:val="006F31E2"/>
    <w:rsid w:val="006F4049"/>
    <w:rsid w:val="006F5968"/>
    <w:rsid w:val="007009C1"/>
    <w:rsid w:val="00701F43"/>
    <w:rsid w:val="007042F2"/>
    <w:rsid w:val="0070633B"/>
    <w:rsid w:val="00706463"/>
    <w:rsid w:val="0070784D"/>
    <w:rsid w:val="00711374"/>
    <w:rsid w:val="007136FB"/>
    <w:rsid w:val="0071383F"/>
    <w:rsid w:val="00713C4C"/>
    <w:rsid w:val="00716756"/>
    <w:rsid w:val="00717E58"/>
    <w:rsid w:val="00722845"/>
    <w:rsid w:val="00723355"/>
    <w:rsid w:val="00723CC8"/>
    <w:rsid w:val="00723D69"/>
    <w:rsid w:val="007304DA"/>
    <w:rsid w:val="00731307"/>
    <w:rsid w:val="0073391B"/>
    <w:rsid w:val="00734E42"/>
    <w:rsid w:val="0073729F"/>
    <w:rsid w:val="0074406D"/>
    <w:rsid w:val="00745A7D"/>
    <w:rsid w:val="007470FC"/>
    <w:rsid w:val="0075095A"/>
    <w:rsid w:val="007509F0"/>
    <w:rsid w:val="00752A15"/>
    <w:rsid w:val="00752F59"/>
    <w:rsid w:val="00753258"/>
    <w:rsid w:val="00755E24"/>
    <w:rsid w:val="00756FFE"/>
    <w:rsid w:val="0076205D"/>
    <w:rsid w:val="00762F28"/>
    <w:rsid w:val="00763030"/>
    <w:rsid w:val="0076312B"/>
    <w:rsid w:val="00763BCD"/>
    <w:rsid w:val="00763F52"/>
    <w:rsid w:val="007650F0"/>
    <w:rsid w:val="0076626C"/>
    <w:rsid w:val="007675E5"/>
    <w:rsid w:val="00767A90"/>
    <w:rsid w:val="0077012C"/>
    <w:rsid w:val="00770585"/>
    <w:rsid w:val="00774F37"/>
    <w:rsid w:val="0077557A"/>
    <w:rsid w:val="00775D66"/>
    <w:rsid w:val="007766D7"/>
    <w:rsid w:val="0077721C"/>
    <w:rsid w:val="00780991"/>
    <w:rsid w:val="00781218"/>
    <w:rsid w:val="00784517"/>
    <w:rsid w:val="00785673"/>
    <w:rsid w:val="00785ED2"/>
    <w:rsid w:val="0078629E"/>
    <w:rsid w:val="00790623"/>
    <w:rsid w:val="00792548"/>
    <w:rsid w:val="0079307D"/>
    <w:rsid w:val="0079314A"/>
    <w:rsid w:val="0079404E"/>
    <w:rsid w:val="00794A6E"/>
    <w:rsid w:val="007952EF"/>
    <w:rsid w:val="00796BC7"/>
    <w:rsid w:val="00796F78"/>
    <w:rsid w:val="007979B3"/>
    <w:rsid w:val="00797DBB"/>
    <w:rsid w:val="007A0744"/>
    <w:rsid w:val="007A0E6F"/>
    <w:rsid w:val="007A3326"/>
    <w:rsid w:val="007A4F15"/>
    <w:rsid w:val="007A5E0C"/>
    <w:rsid w:val="007A64D8"/>
    <w:rsid w:val="007A6BA8"/>
    <w:rsid w:val="007A79E3"/>
    <w:rsid w:val="007B0779"/>
    <w:rsid w:val="007B0BE2"/>
    <w:rsid w:val="007B1561"/>
    <w:rsid w:val="007B1779"/>
    <w:rsid w:val="007B3C5A"/>
    <w:rsid w:val="007B608A"/>
    <w:rsid w:val="007B670A"/>
    <w:rsid w:val="007C2896"/>
    <w:rsid w:val="007C4E0D"/>
    <w:rsid w:val="007C4F6E"/>
    <w:rsid w:val="007C535E"/>
    <w:rsid w:val="007C62B7"/>
    <w:rsid w:val="007C6369"/>
    <w:rsid w:val="007D3CA2"/>
    <w:rsid w:val="007D4225"/>
    <w:rsid w:val="007D74F0"/>
    <w:rsid w:val="007E05FA"/>
    <w:rsid w:val="007E0835"/>
    <w:rsid w:val="007E41E4"/>
    <w:rsid w:val="007E6346"/>
    <w:rsid w:val="007E6762"/>
    <w:rsid w:val="007E6D27"/>
    <w:rsid w:val="007E71C4"/>
    <w:rsid w:val="007E775A"/>
    <w:rsid w:val="007F02D3"/>
    <w:rsid w:val="007F0402"/>
    <w:rsid w:val="007F04B5"/>
    <w:rsid w:val="007F3323"/>
    <w:rsid w:val="0080044F"/>
    <w:rsid w:val="00800902"/>
    <w:rsid w:val="00800B91"/>
    <w:rsid w:val="00803EB9"/>
    <w:rsid w:val="008051D7"/>
    <w:rsid w:val="00806EBE"/>
    <w:rsid w:val="00810C21"/>
    <w:rsid w:val="00814E08"/>
    <w:rsid w:val="008162CB"/>
    <w:rsid w:val="0081657C"/>
    <w:rsid w:val="008173A5"/>
    <w:rsid w:val="00817BD1"/>
    <w:rsid w:val="00821D1F"/>
    <w:rsid w:val="00826F12"/>
    <w:rsid w:val="00827589"/>
    <w:rsid w:val="008307D0"/>
    <w:rsid w:val="00833EC0"/>
    <w:rsid w:val="00836347"/>
    <w:rsid w:val="008368B0"/>
    <w:rsid w:val="00842198"/>
    <w:rsid w:val="00843B24"/>
    <w:rsid w:val="00843B28"/>
    <w:rsid w:val="00844FFD"/>
    <w:rsid w:val="008462A6"/>
    <w:rsid w:val="00846565"/>
    <w:rsid w:val="00846849"/>
    <w:rsid w:val="0084694E"/>
    <w:rsid w:val="008470AF"/>
    <w:rsid w:val="008503CB"/>
    <w:rsid w:val="00856188"/>
    <w:rsid w:val="00856477"/>
    <w:rsid w:val="00856F76"/>
    <w:rsid w:val="00860035"/>
    <w:rsid w:val="00865ABF"/>
    <w:rsid w:val="008712D7"/>
    <w:rsid w:val="008715EA"/>
    <w:rsid w:val="00872BB6"/>
    <w:rsid w:val="00875174"/>
    <w:rsid w:val="008771D7"/>
    <w:rsid w:val="0087786C"/>
    <w:rsid w:val="00880A38"/>
    <w:rsid w:val="00881875"/>
    <w:rsid w:val="008824FA"/>
    <w:rsid w:val="0088458B"/>
    <w:rsid w:val="00886CCB"/>
    <w:rsid w:val="00891DF5"/>
    <w:rsid w:val="008939E4"/>
    <w:rsid w:val="0089500A"/>
    <w:rsid w:val="00895F20"/>
    <w:rsid w:val="00896373"/>
    <w:rsid w:val="0089652F"/>
    <w:rsid w:val="008967F8"/>
    <w:rsid w:val="00896BF5"/>
    <w:rsid w:val="008A2579"/>
    <w:rsid w:val="008A2602"/>
    <w:rsid w:val="008A694F"/>
    <w:rsid w:val="008B165A"/>
    <w:rsid w:val="008B5E37"/>
    <w:rsid w:val="008C28E5"/>
    <w:rsid w:val="008C37A6"/>
    <w:rsid w:val="008C5251"/>
    <w:rsid w:val="008C6DBD"/>
    <w:rsid w:val="008D0356"/>
    <w:rsid w:val="008D0F77"/>
    <w:rsid w:val="008D23F4"/>
    <w:rsid w:val="008D2F54"/>
    <w:rsid w:val="008D424C"/>
    <w:rsid w:val="008D43E9"/>
    <w:rsid w:val="008D65B7"/>
    <w:rsid w:val="008E0A18"/>
    <w:rsid w:val="008E1EAE"/>
    <w:rsid w:val="008E30D3"/>
    <w:rsid w:val="008E3DA4"/>
    <w:rsid w:val="008E58DA"/>
    <w:rsid w:val="008E5D7F"/>
    <w:rsid w:val="008E68FA"/>
    <w:rsid w:val="008E6D32"/>
    <w:rsid w:val="008F16E2"/>
    <w:rsid w:val="008F19BF"/>
    <w:rsid w:val="008F2077"/>
    <w:rsid w:val="008F22FE"/>
    <w:rsid w:val="008F2626"/>
    <w:rsid w:val="008F3803"/>
    <w:rsid w:val="008F5171"/>
    <w:rsid w:val="008F612B"/>
    <w:rsid w:val="008F7D50"/>
    <w:rsid w:val="00900FA3"/>
    <w:rsid w:val="00901019"/>
    <w:rsid w:val="00903DD3"/>
    <w:rsid w:val="00905845"/>
    <w:rsid w:val="00906F2A"/>
    <w:rsid w:val="00907689"/>
    <w:rsid w:val="00913245"/>
    <w:rsid w:val="00913DBA"/>
    <w:rsid w:val="00915727"/>
    <w:rsid w:val="0091699D"/>
    <w:rsid w:val="00916DCD"/>
    <w:rsid w:val="009170C1"/>
    <w:rsid w:val="00917587"/>
    <w:rsid w:val="00920EDE"/>
    <w:rsid w:val="009227A0"/>
    <w:rsid w:val="0092381F"/>
    <w:rsid w:val="00923DF6"/>
    <w:rsid w:val="00925050"/>
    <w:rsid w:val="00925517"/>
    <w:rsid w:val="00925A47"/>
    <w:rsid w:val="00927E2D"/>
    <w:rsid w:val="00930EC0"/>
    <w:rsid w:val="0093101D"/>
    <w:rsid w:val="00931176"/>
    <w:rsid w:val="009336AA"/>
    <w:rsid w:val="00934788"/>
    <w:rsid w:val="00934DEA"/>
    <w:rsid w:val="00935E5E"/>
    <w:rsid w:val="00936C1E"/>
    <w:rsid w:val="0093771F"/>
    <w:rsid w:val="00941177"/>
    <w:rsid w:val="0094371F"/>
    <w:rsid w:val="0094376A"/>
    <w:rsid w:val="00945588"/>
    <w:rsid w:val="00945F83"/>
    <w:rsid w:val="00946002"/>
    <w:rsid w:val="00947402"/>
    <w:rsid w:val="009509F1"/>
    <w:rsid w:val="009518AD"/>
    <w:rsid w:val="00952810"/>
    <w:rsid w:val="00953589"/>
    <w:rsid w:val="00953F33"/>
    <w:rsid w:val="00954498"/>
    <w:rsid w:val="00954F99"/>
    <w:rsid w:val="00956023"/>
    <w:rsid w:val="009569B1"/>
    <w:rsid w:val="0095773D"/>
    <w:rsid w:val="00960F82"/>
    <w:rsid w:val="009654B7"/>
    <w:rsid w:val="009661A2"/>
    <w:rsid w:val="009663E0"/>
    <w:rsid w:val="00967F28"/>
    <w:rsid w:val="009713DC"/>
    <w:rsid w:val="009715A0"/>
    <w:rsid w:val="009748E5"/>
    <w:rsid w:val="009756AB"/>
    <w:rsid w:val="00976026"/>
    <w:rsid w:val="009761FE"/>
    <w:rsid w:val="00976282"/>
    <w:rsid w:val="00976641"/>
    <w:rsid w:val="0098062C"/>
    <w:rsid w:val="0098084A"/>
    <w:rsid w:val="00980A84"/>
    <w:rsid w:val="00980D69"/>
    <w:rsid w:val="00981361"/>
    <w:rsid w:val="0098393B"/>
    <w:rsid w:val="00983B17"/>
    <w:rsid w:val="00983BBB"/>
    <w:rsid w:val="00984B9D"/>
    <w:rsid w:val="00987207"/>
    <w:rsid w:val="0099474E"/>
    <w:rsid w:val="00994C6E"/>
    <w:rsid w:val="00995094"/>
    <w:rsid w:val="009A30E0"/>
    <w:rsid w:val="009A3E21"/>
    <w:rsid w:val="009A6DBD"/>
    <w:rsid w:val="009B01E4"/>
    <w:rsid w:val="009B114C"/>
    <w:rsid w:val="009B1F5C"/>
    <w:rsid w:val="009B3324"/>
    <w:rsid w:val="009B5D17"/>
    <w:rsid w:val="009B606E"/>
    <w:rsid w:val="009B6F54"/>
    <w:rsid w:val="009C022E"/>
    <w:rsid w:val="009C1871"/>
    <w:rsid w:val="009C1C61"/>
    <w:rsid w:val="009C2A27"/>
    <w:rsid w:val="009C322A"/>
    <w:rsid w:val="009C3CFD"/>
    <w:rsid w:val="009D688E"/>
    <w:rsid w:val="009D7D42"/>
    <w:rsid w:val="009E2152"/>
    <w:rsid w:val="009E4BEF"/>
    <w:rsid w:val="009E572B"/>
    <w:rsid w:val="009E66BF"/>
    <w:rsid w:val="009E6797"/>
    <w:rsid w:val="009E7029"/>
    <w:rsid w:val="009E77CA"/>
    <w:rsid w:val="009F032D"/>
    <w:rsid w:val="009F296D"/>
    <w:rsid w:val="009F320C"/>
    <w:rsid w:val="009F32F8"/>
    <w:rsid w:val="009F3982"/>
    <w:rsid w:val="009F41AA"/>
    <w:rsid w:val="009F4B07"/>
    <w:rsid w:val="009F595F"/>
    <w:rsid w:val="009F6F1B"/>
    <w:rsid w:val="00A009B2"/>
    <w:rsid w:val="00A01743"/>
    <w:rsid w:val="00A01ED8"/>
    <w:rsid w:val="00A046BE"/>
    <w:rsid w:val="00A048C1"/>
    <w:rsid w:val="00A057D2"/>
    <w:rsid w:val="00A05CAF"/>
    <w:rsid w:val="00A06960"/>
    <w:rsid w:val="00A06CBB"/>
    <w:rsid w:val="00A113A1"/>
    <w:rsid w:val="00A11803"/>
    <w:rsid w:val="00A1286A"/>
    <w:rsid w:val="00A139BB"/>
    <w:rsid w:val="00A14CEB"/>
    <w:rsid w:val="00A14D02"/>
    <w:rsid w:val="00A14D26"/>
    <w:rsid w:val="00A1634E"/>
    <w:rsid w:val="00A16D36"/>
    <w:rsid w:val="00A173ED"/>
    <w:rsid w:val="00A17AAC"/>
    <w:rsid w:val="00A17EC2"/>
    <w:rsid w:val="00A20BEC"/>
    <w:rsid w:val="00A218F5"/>
    <w:rsid w:val="00A2214F"/>
    <w:rsid w:val="00A221DD"/>
    <w:rsid w:val="00A24285"/>
    <w:rsid w:val="00A248D7"/>
    <w:rsid w:val="00A27A40"/>
    <w:rsid w:val="00A3249D"/>
    <w:rsid w:val="00A33596"/>
    <w:rsid w:val="00A33B6C"/>
    <w:rsid w:val="00A3412F"/>
    <w:rsid w:val="00A34B14"/>
    <w:rsid w:val="00A35361"/>
    <w:rsid w:val="00A4242C"/>
    <w:rsid w:val="00A426FD"/>
    <w:rsid w:val="00A43DC3"/>
    <w:rsid w:val="00A43F74"/>
    <w:rsid w:val="00A44823"/>
    <w:rsid w:val="00A4633C"/>
    <w:rsid w:val="00A46990"/>
    <w:rsid w:val="00A50060"/>
    <w:rsid w:val="00A50530"/>
    <w:rsid w:val="00A50973"/>
    <w:rsid w:val="00A51B67"/>
    <w:rsid w:val="00A52CA8"/>
    <w:rsid w:val="00A54D79"/>
    <w:rsid w:val="00A5632E"/>
    <w:rsid w:val="00A56B9B"/>
    <w:rsid w:val="00A61884"/>
    <w:rsid w:val="00A61F92"/>
    <w:rsid w:val="00A67426"/>
    <w:rsid w:val="00A775A6"/>
    <w:rsid w:val="00A80835"/>
    <w:rsid w:val="00A810C6"/>
    <w:rsid w:val="00A83EAC"/>
    <w:rsid w:val="00A843D9"/>
    <w:rsid w:val="00A85857"/>
    <w:rsid w:val="00A86F07"/>
    <w:rsid w:val="00A86F81"/>
    <w:rsid w:val="00A90AC6"/>
    <w:rsid w:val="00A916EE"/>
    <w:rsid w:val="00A917AA"/>
    <w:rsid w:val="00A91C3F"/>
    <w:rsid w:val="00A92D55"/>
    <w:rsid w:val="00A9418E"/>
    <w:rsid w:val="00AA0DB0"/>
    <w:rsid w:val="00AA0E4F"/>
    <w:rsid w:val="00AA0F7E"/>
    <w:rsid w:val="00AA18B8"/>
    <w:rsid w:val="00AA25B2"/>
    <w:rsid w:val="00AA5033"/>
    <w:rsid w:val="00AA6893"/>
    <w:rsid w:val="00AA714C"/>
    <w:rsid w:val="00AB2304"/>
    <w:rsid w:val="00AB3084"/>
    <w:rsid w:val="00AB65AB"/>
    <w:rsid w:val="00AC0C61"/>
    <w:rsid w:val="00AC1986"/>
    <w:rsid w:val="00AC19D6"/>
    <w:rsid w:val="00AC2C90"/>
    <w:rsid w:val="00AC58EB"/>
    <w:rsid w:val="00AC62B0"/>
    <w:rsid w:val="00AC7A43"/>
    <w:rsid w:val="00AC7AD3"/>
    <w:rsid w:val="00AD0232"/>
    <w:rsid w:val="00AD309E"/>
    <w:rsid w:val="00AD727B"/>
    <w:rsid w:val="00AE0F46"/>
    <w:rsid w:val="00AE1300"/>
    <w:rsid w:val="00AE5990"/>
    <w:rsid w:val="00AE67DE"/>
    <w:rsid w:val="00AE7DCA"/>
    <w:rsid w:val="00AF5A1B"/>
    <w:rsid w:val="00B00B63"/>
    <w:rsid w:val="00B04E07"/>
    <w:rsid w:val="00B14706"/>
    <w:rsid w:val="00B157EC"/>
    <w:rsid w:val="00B1644E"/>
    <w:rsid w:val="00B172D9"/>
    <w:rsid w:val="00B219A6"/>
    <w:rsid w:val="00B22A90"/>
    <w:rsid w:val="00B26651"/>
    <w:rsid w:val="00B304AB"/>
    <w:rsid w:val="00B30A23"/>
    <w:rsid w:val="00B3110D"/>
    <w:rsid w:val="00B31B67"/>
    <w:rsid w:val="00B331B9"/>
    <w:rsid w:val="00B3399A"/>
    <w:rsid w:val="00B34D38"/>
    <w:rsid w:val="00B4122E"/>
    <w:rsid w:val="00B41ADB"/>
    <w:rsid w:val="00B43831"/>
    <w:rsid w:val="00B44E31"/>
    <w:rsid w:val="00B46518"/>
    <w:rsid w:val="00B5042C"/>
    <w:rsid w:val="00B5210D"/>
    <w:rsid w:val="00B52B4B"/>
    <w:rsid w:val="00B55A82"/>
    <w:rsid w:val="00B55F4F"/>
    <w:rsid w:val="00B56B2E"/>
    <w:rsid w:val="00B6007A"/>
    <w:rsid w:val="00B60130"/>
    <w:rsid w:val="00B6070D"/>
    <w:rsid w:val="00B611D9"/>
    <w:rsid w:val="00B62C02"/>
    <w:rsid w:val="00B63143"/>
    <w:rsid w:val="00B6327F"/>
    <w:rsid w:val="00B672B8"/>
    <w:rsid w:val="00B70046"/>
    <w:rsid w:val="00B73047"/>
    <w:rsid w:val="00B73D68"/>
    <w:rsid w:val="00B762A1"/>
    <w:rsid w:val="00B80907"/>
    <w:rsid w:val="00B811B1"/>
    <w:rsid w:val="00B81959"/>
    <w:rsid w:val="00B81DDD"/>
    <w:rsid w:val="00B848B5"/>
    <w:rsid w:val="00B87CA3"/>
    <w:rsid w:val="00B90363"/>
    <w:rsid w:val="00B90A62"/>
    <w:rsid w:val="00B91207"/>
    <w:rsid w:val="00B93C83"/>
    <w:rsid w:val="00B9400A"/>
    <w:rsid w:val="00B97DB9"/>
    <w:rsid w:val="00BA1280"/>
    <w:rsid w:val="00BA2695"/>
    <w:rsid w:val="00BA353E"/>
    <w:rsid w:val="00BA706E"/>
    <w:rsid w:val="00BB1E7B"/>
    <w:rsid w:val="00BB311A"/>
    <w:rsid w:val="00BB619E"/>
    <w:rsid w:val="00BB7894"/>
    <w:rsid w:val="00BB7DCA"/>
    <w:rsid w:val="00BC18D4"/>
    <w:rsid w:val="00BC2D54"/>
    <w:rsid w:val="00BC6720"/>
    <w:rsid w:val="00BC67C3"/>
    <w:rsid w:val="00BC7C85"/>
    <w:rsid w:val="00BD05DB"/>
    <w:rsid w:val="00BD53BE"/>
    <w:rsid w:val="00BD5724"/>
    <w:rsid w:val="00BD7256"/>
    <w:rsid w:val="00BD7F5C"/>
    <w:rsid w:val="00BE13B1"/>
    <w:rsid w:val="00BE41A8"/>
    <w:rsid w:val="00BE43B2"/>
    <w:rsid w:val="00BE5E2D"/>
    <w:rsid w:val="00BE6469"/>
    <w:rsid w:val="00BE6C76"/>
    <w:rsid w:val="00BF015E"/>
    <w:rsid w:val="00BF12DF"/>
    <w:rsid w:val="00BF19BF"/>
    <w:rsid w:val="00BF5658"/>
    <w:rsid w:val="00BF5E7F"/>
    <w:rsid w:val="00BF6460"/>
    <w:rsid w:val="00BF6487"/>
    <w:rsid w:val="00BF7A4F"/>
    <w:rsid w:val="00BF7C28"/>
    <w:rsid w:val="00C00A1F"/>
    <w:rsid w:val="00C016D2"/>
    <w:rsid w:val="00C02672"/>
    <w:rsid w:val="00C0441A"/>
    <w:rsid w:val="00C05715"/>
    <w:rsid w:val="00C05752"/>
    <w:rsid w:val="00C0636C"/>
    <w:rsid w:val="00C12974"/>
    <w:rsid w:val="00C12B58"/>
    <w:rsid w:val="00C13A68"/>
    <w:rsid w:val="00C166A6"/>
    <w:rsid w:val="00C17B22"/>
    <w:rsid w:val="00C209D2"/>
    <w:rsid w:val="00C20C59"/>
    <w:rsid w:val="00C21D76"/>
    <w:rsid w:val="00C24144"/>
    <w:rsid w:val="00C277CD"/>
    <w:rsid w:val="00C301A0"/>
    <w:rsid w:val="00C32BB0"/>
    <w:rsid w:val="00C330BB"/>
    <w:rsid w:val="00C33187"/>
    <w:rsid w:val="00C33383"/>
    <w:rsid w:val="00C34965"/>
    <w:rsid w:val="00C34D6C"/>
    <w:rsid w:val="00C35A2F"/>
    <w:rsid w:val="00C3657D"/>
    <w:rsid w:val="00C36BC1"/>
    <w:rsid w:val="00C4034B"/>
    <w:rsid w:val="00C40375"/>
    <w:rsid w:val="00C40C51"/>
    <w:rsid w:val="00C411DA"/>
    <w:rsid w:val="00C41AC5"/>
    <w:rsid w:val="00C41B1E"/>
    <w:rsid w:val="00C41E32"/>
    <w:rsid w:val="00C42432"/>
    <w:rsid w:val="00C42950"/>
    <w:rsid w:val="00C43EA7"/>
    <w:rsid w:val="00C45832"/>
    <w:rsid w:val="00C46E42"/>
    <w:rsid w:val="00C53E8A"/>
    <w:rsid w:val="00C57E07"/>
    <w:rsid w:val="00C64B8E"/>
    <w:rsid w:val="00C67F93"/>
    <w:rsid w:val="00C70DB7"/>
    <w:rsid w:val="00C72B62"/>
    <w:rsid w:val="00C734D6"/>
    <w:rsid w:val="00C74014"/>
    <w:rsid w:val="00C744A1"/>
    <w:rsid w:val="00C746A0"/>
    <w:rsid w:val="00C74FA2"/>
    <w:rsid w:val="00C75E21"/>
    <w:rsid w:val="00C80436"/>
    <w:rsid w:val="00C8056E"/>
    <w:rsid w:val="00C80C98"/>
    <w:rsid w:val="00C81843"/>
    <w:rsid w:val="00C8549D"/>
    <w:rsid w:val="00C85EFA"/>
    <w:rsid w:val="00C86438"/>
    <w:rsid w:val="00C87169"/>
    <w:rsid w:val="00C879C2"/>
    <w:rsid w:val="00C904CD"/>
    <w:rsid w:val="00C91944"/>
    <w:rsid w:val="00C94557"/>
    <w:rsid w:val="00C97070"/>
    <w:rsid w:val="00CA07C3"/>
    <w:rsid w:val="00CA3839"/>
    <w:rsid w:val="00CA4A86"/>
    <w:rsid w:val="00CA59FF"/>
    <w:rsid w:val="00CA5A66"/>
    <w:rsid w:val="00CA605B"/>
    <w:rsid w:val="00CA6180"/>
    <w:rsid w:val="00CA6190"/>
    <w:rsid w:val="00CA6D01"/>
    <w:rsid w:val="00CA7965"/>
    <w:rsid w:val="00CB054A"/>
    <w:rsid w:val="00CB093E"/>
    <w:rsid w:val="00CB3B94"/>
    <w:rsid w:val="00CB40AC"/>
    <w:rsid w:val="00CB7728"/>
    <w:rsid w:val="00CB77FE"/>
    <w:rsid w:val="00CC5C1F"/>
    <w:rsid w:val="00CD05E4"/>
    <w:rsid w:val="00CD211C"/>
    <w:rsid w:val="00CD2294"/>
    <w:rsid w:val="00CD50AB"/>
    <w:rsid w:val="00CE036A"/>
    <w:rsid w:val="00CE0FC1"/>
    <w:rsid w:val="00CE54EF"/>
    <w:rsid w:val="00CE5E55"/>
    <w:rsid w:val="00CE6105"/>
    <w:rsid w:val="00CE6A3C"/>
    <w:rsid w:val="00CF0692"/>
    <w:rsid w:val="00CF0C5B"/>
    <w:rsid w:val="00CF2A7C"/>
    <w:rsid w:val="00CF37BB"/>
    <w:rsid w:val="00CF5EBB"/>
    <w:rsid w:val="00CF692A"/>
    <w:rsid w:val="00CF6F7C"/>
    <w:rsid w:val="00CF75A7"/>
    <w:rsid w:val="00CF7A7D"/>
    <w:rsid w:val="00D03D89"/>
    <w:rsid w:val="00D05BEA"/>
    <w:rsid w:val="00D06C43"/>
    <w:rsid w:val="00D106E4"/>
    <w:rsid w:val="00D113AA"/>
    <w:rsid w:val="00D14167"/>
    <w:rsid w:val="00D15846"/>
    <w:rsid w:val="00D17544"/>
    <w:rsid w:val="00D20755"/>
    <w:rsid w:val="00D22FCF"/>
    <w:rsid w:val="00D24D0B"/>
    <w:rsid w:val="00D253AE"/>
    <w:rsid w:val="00D2745A"/>
    <w:rsid w:val="00D30120"/>
    <w:rsid w:val="00D34713"/>
    <w:rsid w:val="00D3517C"/>
    <w:rsid w:val="00D413D1"/>
    <w:rsid w:val="00D432A2"/>
    <w:rsid w:val="00D434A6"/>
    <w:rsid w:val="00D52E9F"/>
    <w:rsid w:val="00D53D32"/>
    <w:rsid w:val="00D5455D"/>
    <w:rsid w:val="00D54B74"/>
    <w:rsid w:val="00D57B37"/>
    <w:rsid w:val="00D63EAA"/>
    <w:rsid w:val="00D63EB6"/>
    <w:rsid w:val="00D72913"/>
    <w:rsid w:val="00D72CC1"/>
    <w:rsid w:val="00D74BC2"/>
    <w:rsid w:val="00D76ED2"/>
    <w:rsid w:val="00D77CF0"/>
    <w:rsid w:val="00D80B36"/>
    <w:rsid w:val="00D80F98"/>
    <w:rsid w:val="00D81063"/>
    <w:rsid w:val="00D8208A"/>
    <w:rsid w:val="00D835E7"/>
    <w:rsid w:val="00D836FF"/>
    <w:rsid w:val="00D84EA5"/>
    <w:rsid w:val="00D869C6"/>
    <w:rsid w:val="00D875D6"/>
    <w:rsid w:val="00D91743"/>
    <w:rsid w:val="00D947C3"/>
    <w:rsid w:val="00D95EF9"/>
    <w:rsid w:val="00D96DE8"/>
    <w:rsid w:val="00D97282"/>
    <w:rsid w:val="00DA2567"/>
    <w:rsid w:val="00DA3BED"/>
    <w:rsid w:val="00DA3C4A"/>
    <w:rsid w:val="00DA4515"/>
    <w:rsid w:val="00DA7FFD"/>
    <w:rsid w:val="00DC084D"/>
    <w:rsid w:val="00DC1795"/>
    <w:rsid w:val="00DC181E"/>
    <w:rsid w:val="00DC2E0A"/>
    <w:rsid w:val="00DC3430"/>
    <w:rsid w:val="00DC4081"/>
    <w:rsid w:val="00DC5AD1"/>
    <w:rsid w:val="00DD1433"/>
    <w:rsid w:val="00DD1F6D"/>
    <w:rsid w:val="00DD34E4"/>
    <w:rsid w:val="00DD422C"/>
    <w:rsid w:val="00DD42B2"/>
    <w:rsid w:val="00DD4A6D"/>
    <w:rsid w:val="00DD5324"/>
    <w:rsid w:val="00DD73E3"/>
    <w:rsid w:val="00DD7941"/>
    <w:rsid w:val="00DD7A95"/>
    <w:rsid w:val="00DE13ED"/>
    <w:rsid w:val="00DE1926"/>
    <w:rsid w:val="00DE476C"/>
    <w:rsid w:val="00DE6AEF"/>
    <w:rsid w:val="00DF2316"/>
    <w:rsid w:val="00DF2FB5"/>
    <w:rsid w:val="00DF3233"/>
    <w:rsid w:val="00DF3C5D"/>
    <w:rsid w:val="00DF5F49"/>
    <w:rsid w:val="00DF61F1"/>
    <w:rsid w:val="00E00932"/>
    <w:rsid w:val="00E0115E"/>
    <w:rsid w:val="00E0139C"/>
    <w:rsid w:val="00E01934"/>
    <w:rsid w:val="00E02360"/>
    <w:rsid w:val="00E02EB9"/>
    <w:rsid w:val="00E03F2A"/>
    <w:rsid w:val="00E05B4A"/>
    <w:rsid w:val="00E064CA"/>
    <w:rsid w:val="00E12634"/>
    <w:rsid w:val="00E127BC"/>
    <w:rsid w:val="00E13F5C"/>
    <w:rsid w:val="00E15352"/>
    <w:rsid w:val="00E15E08"/>
    <w:rsid w:val="00E179D6"/>
    <w:rsid w:val="00E227CF"/>
    <w:rsid w:val="00E23E72"/>
    <w:rsid w:val="00E2445E"/>
    <w:rsid w:val="00E2691D"/>
    <w:rsid w:val="00E271CD"/>
    <w:rsid w:val="00E307A3"/>
    <w:rsid w:val="00E307AB"/>
    <w:rsid w:val="00E30DFD"/>
    <w:rsid w:val="00E31C92"/>
    <w:rsid w:val="00E330BA"/>
    <w:rsid w:val="00E33E41"/>
    <w:rsid w:val="00E34E77"/>
    <w:rsid w:val="00E3770B"/>
    <w:rsid w:val="00E412ED"/>
    <w:rsid w:val="00E4302B"/>
    <w:rsid w:val="00E4541C"/>
    <w:rsid w:val="00E4668E"/>
    <w:rsid w:val="00E47CA9"/>
    <w:rsid w:val="00E50079"/>
    <w:rsid w:val="00E52CB6"/>
    <w:rsid w:val="00E568C5"/>
    <w:rsid w:val="00E56AE6"/>
    <w:rsid w:val="00E57988"/>
    <w:rsid w:val="00E6366E"/>
    <w:rsid w:val="00E63B67"/>
    <w:rsid w:val="00E63E27"/>
    <w:rsid w:val="00E65B0F"/>
    <w:rsid w:val="00E668DF"/>
    <w:rsid w:val="00E70F4D"/>
    <w:rsid w:val="00E7222B"/>
    <w:rsid w:val="00E737C8"/>
    <w:rsid w:val="00E76A35"/>
    <w:rsid w:val="00E77A53"/>
    <w:rsid w:val="00E77CDA"/>
    <w:rsid w:val="00E8089E"/>
    <w:rsid w:val="00E82152"/>
    <w:rsid w:val="00E830F2"/>
    <w:rsid w:val="00E83D04"/>
    <w:rsid w:val="00E86E56"/>
    <w:rsid w:val="00E8751B"/>
    <w:rsid w:val="00E87A46"/>
    <w:rsid w:val="00E92710"/>
    <w:rsid w:val="00E92B0A"/>
    <w:rsid w:val="00E938C8"/>
    <w:rsid w:val="00E9396A"/>
    <w:rsid w:val="00E93C57"/>
    <w:rsid w:val="00E9495A"/>
    <w:rsid w:val="00E94DA3"/>
    <w:rsid w:val="00E959D6"/>
    <w:rsid w:val="00E9756B"/>
    <w:rsid w:val="00EA255B"/>
    <w:rsid w:val="00EA770D"/>
    <w:rsid w:val="00EA7E2E"/>
    <w:rsid w:val="00EB06AE"/>
    <w:rsid w:val="00EB4214"/>
    <w:rsid w:val="00EB442D"/>
    <w:rsid w:val="00EB461D"/>
    <w:rsid w:val="00EB6EBE"/>
    <w:rsid w:val="00EB79C9"/>
    <w:rsid w:val="00EC01E4"/>
    <w:rsid w:val="00EC0B09"/>
    <w:rsid w:val="00EC46A3"/>
    <w:rsid w:val="00EC69FE"/>
    <w:rsid w:val="00EC72DE"/>
    <w:rsid w:val="00EC757B"/>
    <w:rsid w:val="00EC7C3F"/>
    <w:rsid w:val="00ED1578"/>
    <w:rsid w:val="00ED2C2C"/>
    <w:rsid w:val="00ED3B83"/>
    <w:rsid w:val="00ED4B4D"/>
    <w:rsid w:val="00ED605C"/>
    <w:rsid w:val="00ED6841"/>
    <w:rsid w:val="00EE0FB0"/>
    <w:rsid w:val="00EE4B49"/>
    <w:rsid w:val="00EE4EFE"/>
    <w:rsid w:val="00EE5C43"/>
    <w:rsid w:val="00EE5F21"/>
    <w:rsid w:val="00EE6E34"/>
    <w:rsid w:val="00EE7A15"/>
    <w:rsid w:val="00EF0CBB"/>
    <w:rsid w:val="00EF2F79"/>
    <w:rsid w:val="00EF33EE"/>
    <w:rsid w:val="00EF5BD8"/>
    <w:rsid w:val="00F0436B"/>
    <w:rsid w:val="00F044CC"/>
    <w:rsid w:val="00F04E77"/>
    <w:rsid w:val="00F0516E"/>
    <w:rsid w:val="00F062D9"/>
    <w:rsid w:val="00F07127"/>
    <w:rsid w:val="00F12060"/>
    <w:rsid w:val="00F21D41"/>
    <w:rsid w:val="00F22469"/>
    <w:rsid w:val="00F23853"/>
    <w:rsid w:val="00F26D28"/>
    <w:rsid w:val="00F30EEF"/>
    <w:rsid w:val="00F32263"/>
    <w:rsid w:val="00F327AE"/>
    <w:rsid w:val="00F3562D"/>
    <w:rsid w:val="00F36CE9"/>
    <w:rsid w:val="00F37D62"/>
    <w:rsid w:val="00F43892"/>
    <w:rsid w:val="00F44802"/>
    <w:rsid w:val="00F44A67"/>
    <w:rsid w:val="00F452EF"/>
    <w:rsid w:val="00F53174"/>
    <w:rsid w:val="00F53BF3"/>
    <w:rsid w:val="00F55FF8"/>
    <w:rsid w:val="00F56452"/>
    <w:rsid w:val="00F60F4E"/>
    <w:rsid w:val="00F62B7F"/>
    <w:rsid w:val="00F63D0F"/>
    <w:rsid w:val="00F64D22"/>
    <w:rsid w:val="00F6570E"/>
    <w:rsid w:val="00F702D4"/>
    <w:rsid w:val="00F718A0"/>
    <w:rsid w:val="00F72A30"/>
    <w:rsid w:val="00F72EA8"/>
    <w:rsid w:val="00F74956"/>
    <w:rsid w:val="00F762CE"/>
    <w:rsid w:val="00F80EF6"/>
    <w:rsid w:val="00F813D9"/>
    <w:rsid w:val="00F82719"/>
    <w:rsid w:val="00F8326A"/>
    <w:rsid w:val="00F833E0"/>
    <w:rsid w:val="00F8358A"/>
    <w:rsid w:val="00F87C81"/>
    <w:rsid w:val="00F908FE"/>
    <w:rsid w:val="00F90D03"/>
    <w:rsid w:val="00F95306"/>
    <w:rsid w:val="00F96439"/>
    <w:rsid w:val="00FA0825"/>
    <w:rsid w:val="00FA35D2"/>
    <w:rsid w:val="00FA43F2"/>
    <w:rsid w:val="00FA5E30"/>
    <w:rsid w:val="00FA70CD"/>
    <w:rsid w:val="00FB064D"/>
    <w:rsid w:val="00FB1C54"/>
    <w:rsid w:val="00FB2E7C"/>
    <w:rsid w:val="00FB3AF7"/>
    <w:rsid w:val="00FB3F40"/>
    <w:rsid w:val="00FB4649"/>
    <w:rsid w:val="00FC2BF3"/>
    <w:rsid w:val="00FC3DFA"/>
    <w:rsid w:val="00FC48AB"/>
    <w:rsid w:val="00FC59BE"/>
    <w:rsid w:val="00FC6F08"/>
    <w:rsid w:val="00FD15F9"/>
    <w:rsid w:val="00FD3BEB"/>
    <w:rsid w:val="00FE0B25"/>
    <w:rsid w:val="00FE402B"/>
    <w:rsid w:val="00FE421A"/>
    <w:rsid w:val="00FE4EC6"/>
    <w:rsid w:val="00FE4FF5"/>
    <w:rsid w:val="00FE6A88"/>
    <w:rsid w:val="00FE6D76"/>
    <w:rsid w:val="00FE6DF0"/>
    <w:rsid w:val="00FE7B78"/>
    <w:rsid w:val="00FE7D73"/>
    <w:rsid w:val="00FE7F2C"/>
    <w:rsid w:val="00FF020C"/>
    <w:rsid w:val="00FF02C7"/>
    <w:rsid w:val="00FF216C"/>
    <w:rsid w:val="00FF2B6C"/>
    <w:rsid w:val="00FF302D"/>
    <w:rsid w:val="00FF4067"/>
    <w:rsid w:val="00FF4589"/>
    <w:rsid w:val="00FF4D26"/>
    <w:rsid w:val="00FF52DA"/>
    <w:rsid w:val="00FF77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f7fb"/>
    </o:shapedefaults>
    <o:shapelayout v:ext="edit">
      <o:idmap v:ext="edit" data="1"/>
    </o:shapelayout>
  </w:shapeDefaults>
  <w:decimalSymbol w:val=","/>
  <w:listSeparator w:val=";"/>
  <w14:docId w14:val="6513FB6F"/>
  <w15:docId w15:val="{104E1239-2A15-48D7-A493-FA3F6FB8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nhideWhenUsed/>
    <w:rsid w:val="0020632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0632B"/>
    <w:rPr>
      <w:rFonts w:ascii="Tahoma" w:hAnsi="Tahoma" w:cs="Tahoma"/>
      <w:sz w:val="16"/>
      <w:szCs w:val="16"/>
    </w:rPr>
  </w:style>
  <w:style w:type="paragraph" w:styleId="Odlomakpopisa">
    <w:name w:val="List Paragraph"/>
    <w:basedOn w:val="Normal"/>
    <w:uiPriority w:val="34"/>
    <w:qFormat/>
    <w:rsid w:val="009E2152"/>
    <w:pPr>
      <w:ind w:left="720"/>
      <w:contextualSpacing/>
    </w:pPr>
  </w:style>
  <w:style w:type="character" w:styleId="Hiperveza">
    <w:name w:val="Hyperlink"/>
    <w:basedOn w:val="Zadanifontodlomka"/>
    <w:uiPriority w:val="99"/>
    <w:unhideWhenUsed/>
    <w:rsid w:val="003D606B"/>
    <w:rPr>
      <w:color w:val="0000FF" w:themeColor="hyperlink"/>
      <w:u w:val="single"/>
    </w:rPr>
  </w:style>
  <w:style w:type="character" w:styleId="SlijeenaHiperveza">
    <w:name w:val="FollowedHyperlink"/>
    <w:basedOn w:val="Zadanifontodlomka"/>
    <w:uiPriority w:val="99"/>
    <w:semiHidden/>
    <w:unhideWhenUsed/>
    <w:rsid w:val="00AB2304"/>
    <w:rPr>
      <w:color w:val="800080" w:themeColor="followedHyperlink"/>
      <w:u w:val="single"/>
    </w:rPr>
  </w:style>
  <w:style w:type="character" w:customStyle="1" w:styleId="Nerijeenospominjanje1">
    <w:name w:val="Neriješeno spominjanje1"/>
    <w:basedOn w:val="Zadanifontodlomka"/>
    <w:uiPriority w:val="99"/>
    <w:semiHidden/>
    <w:unhideWhenUsed/>
    <w:rsid w:val="00B1644E"/>
    <w:rPr>
      <w:color w:val="605E5C"/>
      <w:shd w:val="clear" w:color="auto" w:fill="E1DFDD"/>
    </w:rPr>
  </w:style>
  <w:style w:type="table" w:styleId="Reetkatablice">
    <w:name w:val="Table Grid"/>
    <w:basedOn w:val="Obinatablica"/>
    <w:uiPriority w:val="39"/>
    <w:rsid w:val="0072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E4B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E4BEF"/>
  </w:style>
  <w:style w:type="paragraph" w:styleId="Podnoje">
    <w:name w:val="footer"/>
    <w:basedOn w:val="Normal"/>
    <w:link w:val="PodnojeChar"/>
    <w:unhideWhenUsed/>
    <w:rsid w:val="009E4B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E4BEF"/>
  </w:style>
  <w:style w:type="character" w:styleId="Referencakomentara">
    <w:name w:val="annotation reference"/>
    <w:basedOn w:val="Zadanifontodlomka"/>
    <w:uiPriority w:val="99"/>
    <w:semiHidden/>
    <w:unhideWhenUsed/>
    <w:rsid w:val="00D96DE8"/>
    <w:rPr>
      <w:sz w:val="16"/>
      <w:szCs w:val="16"/>
    </w:rPr>
  </w:style>
  <w:style w:type="paragraph" w:styleId="Tekstkomentara">
    <w:name w:val="annotation text"/>
    <w:basedOn w:val="Normal"/>
    <w:link w:val="TekstkomentaraChar"/>
    <w:uiPriority w:val="99"/>
    <w:semiHidden/>
    <w:unhideWhenUsed/>
    <w:rsid w:val="00D96DE8"/>
    <w:pPr>
      <w:spacing w:line="240" w:lineRule="auto"/>
    </w:pPr>
    <w:rPr>
      <w:sz w:val="20"/>
      <w:szCs w:val="20"/>
    </w:rPr>
  </w:style>
  <w:style w:type="character" w:customStyle="1" w:styleId="TekstkomentaraChar">
    <w:name w:val="Tekst komentara Char"/>
    <w:basedOn w:val="Zadanifontodlomka"/>
    <w:link w:val="Tekstkomentara"/>
    <w:uiPriority w:val="99"/>
    <w:semiHidden/>
    <w:rsid w:val="00D96DE8"/>
    <w:rPr>
      <w:sz w:val="20"/>
      <w:szCs w:val="20"/>
    </w:rPr>
  </w:style>
  <w:style w:type="paragraph" w:styleId="Predmetkomentara">
    <w:name w:val="annotation subject"/>
    <w:basedOn w:val="Tekstkomentara"/>
    <w:next w:val="Tekstkomentara"/>
    <w:link w:val="PredmetkomentaraChar"/>
    <w:uiPriority w:val="99"/>
    <w:semiHidden/>
    <w:unhideWhenUsed/>
    <w:rsid w:val="00D96DE8"/>
    <w:rPr>
      <w:b/>
      <w:bCs/>
    </w:rPr>
  </w:style>
  <w:style w:type="character" w:customStyle="1" w:styleId="PredmetkomentaraChar">
    <w:name w:val="Predmet komentara Char"/>
    <w:basedOn w:val="TekstkomentaraChar"/>
    <w:link w:val="Predmetkomentara"/>
    <w:uiPriority w:val="99"/>
    <w:semiHidden/>
    <w:rsid w:val="00D96DE8"/>
    <w:rPr>
      <w:b/>
      <w:bCs/>
      <w:sz w:val="20"/>
      <w:szCs w:val="20"/>
    </w:rPr>
  </w:style>
  <w:style w:type="character" w:customStyle="1" w:styleId="WW8Num1z0">
    <w:name w:val="WW8Num1z0"/>
    <w:rsid w:val="00DD422C"/>
    <w:rPr>
      <w:rFonts w:ascii="Times New Roman" w:eastAsia="Times New Roman" w:hAnsi="Times New Roman" w:cs="Times New Roman" w:hint="default"/>
    </w:rPr>
  </w:style>
  <w:style w:type="character" w:customStyle="1" w:styleId="WW8Num1z1">
    <w:name w:val="WW8Num1z1"/>
    <w:rsid w:val="00DD422C"/>
    <w:rPr>
      <w:rFonts w:ascii="Courier New" w:hAnsi="Courier New" w:cs="Courier New" w:hint="default"/>
    </w:rPr>
  </w:style>
  <w:style w:type="character" w:customStyle="1" w:styleId="WW8Num1z2">
    <w:name w:val="WW8Num1z2"/>
    <w:rsid w:val="00DD422C"/>
    <w:rPr>
      <w:rFonts w:ascii="Wingdings" w:hAnsi="Wingdings" w:cs="Wingdings" w:hint="default"/>
    </w:rPr>
  </w:style>
  <w:style w:type="character" w:customStyle="1" w:styleId="WW8Num1z3">
    <w:name w:val="WW8Num1z3"/>
    <w:rsid w:val="00DD422C"/>
    <w:rPr>
      <w:rFonts w:ascii="Symbol" w:hAnsi="Symbol" w:cs="Symbol" w:hint="default"/>
    </w:rPr>
  </w:style>
  <w:style w:type="character" w:customStyle="1" w:styleId="WW8Num2z0">
    <w:name w:val="WW8Num2z0"/>
    <w:rsid w:val="00DD422C"/>
    <w:rPr>
      <w:rFonts w:ascii="Times New Roman" w:eastAsia="Times New Roman" w:hAnsi="Times New Roman" w:cs="Times New Roman" w:hint="default"/>
    </w:rPr>
  </w:style>
  <w:style w:type="character" w:customStyle="1" w:styleId="WW8Num2z1">
    <w:name w:val="WW8Num2z1"/>
    <w:rsid w:val="00DD422C"/>
    <w:rPr>
      <w:rFonts w:ascii="Courier New" w:hAnsi="Courier New" w:cs="Courier New" w:hint="default"/>
    </w:rPr>
  </w:style>
  <w:style w:type="character" w:customStyle="1" w:styleId="WW8Num2z2">
    <w:name w:val="WW8Num2z2"/>
    <w:rsid w:val="00DD422C"/>
    <w:rPr>
      <w:rFonts w:ascii="Wingdings" w:hAnsi="Wingdings" w:cs="Wingdings" w:hint="default"/>
    </w:rPr>
  </w:style>
  <w:style w:type="character" w:customStyle="1" w:styleId="WW8Num2z3">
    <w:name w:val="WW8Num2z3"/>
    <w:rsid w:val="00DD422C"/>
    <w:rPr>
      <w:rFonts w:ascii="Symbol" w:hAnsi="Symbol" w:cs="Symbol" w:hint="default"/>
    </w:rPr>
  </w:style>
  <w:style w:type="character" w:customStyle="1" w:styleId="WW8Num3z0">
    <w:name w:val="WW8Num3z0"/>
    <w:rsid w:val="00DD422C"/>
    <w:rPr>
      <w:rFonts w:hint="default"/>
    </w:rPr>
  </w:style>
  <w:style w:type="character" w:customStyle="1" w:styleId="WW8Num3z1">
    <w:name w:val="WW8Num3z1"/>
    <w:rsid w:val="00DD422C"/>
  </w:style>
  <w:style w:type="character" w:customStyle="1" w:styleId="WW8Num3z2">
    <w:name w:val="WW8Num3z2"/>
    <w:rsid w:val="00DD422C"/>
  </w:style>
  <w:style w:type="character" w:customStyle="1" w:styleId="WW8Num3z3">
    <w:name w:val="WW8Num3z3"/>
    <w:rsid w:val="00DD422C"/>
  </w:style>
  <w:style w:type="character" w:customStyle="1" w:styleId="WW8Num3z4">
    <w:name w:val="WW8Num3z4"/>
    <w:rsid w:val="00DD422C"/>
  </w:style>
  <w:style w:type="character" w:customStyle="1" w:styleId="WW8Num3z5">
    <w:name w:val="WW8Num3z5"/>
    <w:rsid w:val="00DD422C"/>
  </w:style>
  <w:style w:type="character" w:customStyle="1" w:styleId="WW8Num3z6">
    <w:name w:val="WW8Num3z6"/>
    <w:rsid w:val="00DD422C"/>
  </w:style>
  <w:style w:type="character" w:customStyle="1" w:styleId="WW8Num3z7">
    <w:name w:val="WW8Num3z7"/>
    <w:rsid w:val="00DD422C"/>
  </w:style>
  <w:style w:type="character" w:customStyle="1" w:styleId="WW8Num3z8">
    <w:name w:val="WW8Num3z8"/>
    <w:rsid w:val="00DD422C"/>
  </w:style>
  <w:style w:type="character" w:customStyle="1" w:styleId="WW8Num4z0">
    <w:name w:val="WW8Num4z0"/>
    <w:rsid w:val="00DD422C"/>
    <w:rPr>
      <w:rFonts w:hint="default"/>
    </w:rPr>
  </w:style>
  <w:style w:type="character" w:customStyle="1" w:styleId="WW8Num4z1">
    <w:name w:val="WW8Num4z1"/>
    <w:rsid w:val="00DD422C"/>
  </w:style>
  <w:style w:type="character" w:customStyle="1" w:styleId="WW8Num4z2">
    <w:name w:val="WW8Num4z2"/>
    <w:rsid w:val="00DD422C"/>
  </w:style>
  <w:style w:type="character" w:customStyle="1" w:styleId="WW8Num4z3">
    <w:name w:val="WW8Num4z3"/>
    <w:rsid w:val="00DD422C"/>
  </w:style>
  <w:style w:type="character" w:customStyle="1" w:styleId="WW8Num4z4">
    <w:name w:val="WW8Num4z4"/>
    <w:rsid w:val="00DD422C"/>
  </w:style>
  <w:style w:type="character" w:customStyle="1" w:styleId="WW8Num4z5">
    <w:name w:val="WW8Num4z5"/>
    <w:rsid w:val="00DD422C"/>
  </w:style>
  <w:style w:type="character" w:customStyle="1" w:styleId="WW8Num4z6">
    <w:name w:val="WW8Num4z6"/>
    <w:rsid w:val="00DD422C"/>
  </w:style>
  <w:style w:type="character" w:customStyle="1" w:styleId="WW8Num4z7">
    <w:name w:val="WW8Num4z7"/>
    <w:rsid w:val="00DD422C"/>
  </w:style>
  <w:style w:type="character" w:customStyle="1" w:styleId="WW8Num4z8">
    <w:name w:val="WW8Num4z8"/>
    <w:rsid w:val="00DD422C"/>
  </w:style>
  <w:style w:type="character" w:customStyle="1" w:styleId="WW8Num5z0">
    <w:name w:val="WW8Num5z0"/>
    <w:rsid w:val="00DD422C"/>
    <w:rPr>
      <w:rFonts w:hint="default"/>
    </w:rPr>
  </w:style>
  <w:style w:type="character" w:customStyle="1" w:styleId="WW8Num5z1">
    <w:name w:val="WW8Num5z1"/>
    <w:rsid w:val="00DD422C"/>
  </w:style>
  <w:style w:type="character" w:customStyle="1" w:styleId="WW8Num5z2">
    <w:name w:val="WW8Num5z2"/>
    <w:rsid w:val="00DD422C"/>
  </w:style>
  <w:style w:type="character" w:customStyle="1" w:styleId="WW8Num5z3">
    <w:name w:val="WW8Num5z3"/>
    <w:rsid w:val="00DD422C"/>
  </w:style>
  <w:style w:type="character" w:customStyle="1" w:styleId="WW8Num5z4">
    <w:name w:val="WW8Num5z4"/>
    <w:rsid w:val="00DD422C"/>
  </w:style>
  <w:style w:type="character" w:customStyle="1" w:styleId="WW8Num5z5">
    <w:name w:val="WW8Num5z5"/>
    <w:rsid w:val="00DD422C"/>
  </w:style>
  <w:style w:type="character" w:customStyle="1" w:styleId="WW8Num5z6">
    <w:name w:val="WW8Num5z6"/>
    <w:rsid w:val="00DD422C"/>
  </w:style>
  <w:style w:type="character" w:customStyle="1" w:styleId="WW8Num5z7">
    <w:name w:val="WW8Num5z7"/>
    <w:rsid w:val="00DD422C"/>
  </w:style>
  <w:style w:type="character" w:customStyle="1" w:styleId="WW8Num5z8">
    <w:name w:val="WW8Num5z8"/>
    <w:rsid w:val="00DD422C"/>
  </w:style>
  <w:style w:type="character" w:customStyle="1" w:styleId="WW8Num6z0">
    <w:name w:val="WW8Num6z0"/>
    <w:rsid w:val="00DD422C"/>
    <w:rPr>
      <w:rFonts w:hint="default"/>
    </w:rPr>
  </w:style>
  <w:style w:type="character" w:customStyle="1" w:styleId="WW8Num6z1">
    <w:name w:val="WW8Num6z1"/>
    <w:rsid w:val="00DD422C"/>
  </w:style>
  <w:style w:type="character" w:customStyle="1" w:styleId="WW8Num6z2">
    <w:name w:val="WW8Num6z2"/>
    <w:rsid w:val="00DD422C"/>
  </w:style>
  <w:style w:type="character" w:customStyle="1" w:styleId="WW8Num6z3">
    <w:name w:val="WW8Num6z3"/>
    <w:rsid w:val="00DD422C"/>
  </w:style>
  <w:style w:type="character" w:customStyle="1" w:styleId="WW8Num6z4">
    <w:name w:val="WW8Num6z4"/>
    <w:rsid w:val="00DD422C"/>
  </w:style>
  <w:style w:type="character" w:customStyle="1" w:styleId="WW8Num6z5">
    <w:name w:val="WW8Num6z5"/>
    <w:rsid w:val="00DD422C"/>
  </w:style>
  <w:style w:type="character" w:customStyle="1" w:styleId="WW8Num6z6">
    <w:name w:val="WW8Num6z6"/>
    <w:rsid w:val="00DD422C"/>
  </w:style>
  <w:style w:type="character" w:customStyle="1" w:styleId="WW8Num6z7">
    <w:name w:val="WW8Num6z7"/>
    <w:rsid w:val="00DD422C"/>
  </w:style>
  <w:style w:type="character" w:customStyle="1" w:styleId="WW8Num6z8">
    <w:name w:val="WW8Num6z8"/>
    <w:rsid w:val="00DD422C"/>
  </w:style>
  <w:style w:type="character" w:customStyle="1" w:styleId="WW8Num7z0">
    <w:name w:val="WW8Num7z0"/>
    <w:rsid w:val="00DD422C"/>
    <w:rPr>
      <w:rFonts w:ascii="Times New Roman" w:eastAsia="Times New Roman" w:hAnsi="Times New Roman" w:cs="Times New Roman" w:hint="default"/>
    </w:rPr>
  </w:style>
  <w:style w:type="character" w:customStyle="1" w:styleId="WW8Num7z1">
    <w:name w:val="WW8Num7z1"/>
    <w:rsid w:val="00DD422C"/>
    <w:rPr>
      <w:rFonts w:ascii="Courier New" w:hAnsi="Courier New" w:cs="Courier New" w:hint="default"/>
    </w:rPr>
  </w:style>
  <w:style w:type="character" w:customStyle="1" w:styleId="WW8Num7z2">
    <w:name w:val="WW8Num7z2"/>
    <w:rsid w:val="00DD422C"/>
    <w:rPr>
      <w:rFonts w:ascii="Wingdings" w:hAnsi="Wingdings" w:cs="Wingdings" w:hint="default"/>
    </w:rPr>
  </w:style>
  <w:style w:type="character" w:customStyle="1" w:styleId="WW8Num7z3">
    <w:name w:val="WW8Num7z3"/>
    <w:rsid w:val="00DD422C"/>
    <w:rPr>
      <w:rFonts w:ascii="Symbol" w:hAnsi="Symbol" w:cs="Symbol" w:hint="default"/>
    </w:rPr>
  </w:style>
  <w:style w:type="character" w:customStyle="1" w:styleId="WW8Num8z0">
    <w:name w:val="WW8Num8z0"/>
    <w:rsid w:val="00DD422C"/>
    <w:rPr>
      <w:rFonts w:hint="default"/>
    </w:rPr>
  </w:style>
  <w:style w:type="character" w:customStyle="1" w:styleId="WW8Num8z1">
    <w:name w:val="WW8Num8z1"/>
    <w:rsid w:val="00DD422C"/>
  </w:style>
  <w:style w:type="character" w:customStyle="1" w:styleId="WW8Num8z2">
    <w:name w:val="WW8Num8z2"/>
    <w:rsid w:val="00DD422C"/>
  </w:style>
  <w:style w:type="character" w:customStyle="1" w:styleId="WW8Num8z3">
    <w:name w:val="WW8Num8z3"/>
    <w:rsid w:val="00DD422C"/>
  </w:style>
  <w:style w:type="character" w:customStyle="1" w:styleId="WW8Num8z4">
    <w:name w:val="WW8Num8z4"/>
    <w:rsid w:val="00DD422C"/>
  </w:style>
  <w:style w:type="character" w:customStyle="1" w:styleId="WW8Num8z5">
    <w:name w:val="WW8Num8z5"/>
    <w:rsid w:val="00DD422C"/>
  </w:style>
  <w:style w:type="character" w:customStyle="1" w:styleId="WW8Num8z6">
    <w:name w:val="WW8Num8z6"/>
    <w:rsid w:val="00DD422C"/>
  </w:style>
  <w:style w:type="character" w:customStyle="1" w:styleId="WW8Num8z7">
    <w:name w:val="WW8Num8z7"/>
    <w:rsid w:val="00DD422C"/>
  </w:style>
  <w:style w:type="character" w:customStyle="1" w:styleId="WW8Num8z8">
    <w:name w:val="WW8Num8z8"/>
    <w:rsid w:val="00DD422C"/>
  </w:style>
  <w:style w:type="character" w:customStyle="1" w:styleId="WW8Num9z0">
    <w:name w:val="WW8Num9z0"/>
    <w:rsid w:val="00DD422C"/>
    <w:rPr>
      <w:rFonts w:hint="default"/>
    </w:rPr>
  </w:style>
  <w:style w:type="character" w:customStyle="1" w:styleId="WW8Num9z1">
    <w:name w:val="WW8Num9z1"/>
    <w:rsid w:val="00DD422C"/>
  </w:style>
  <w:style w:type="character" w:customStyle="1" w:styleId="WW8Num9z2">
    <w:name w:val="WW8Num9z2"/>
    <w:rsid w:val="00DD422C"/>
  </w:style>
  <w:style w:type="character" w:customStyle="1" w:styleId="WW8Num9z3">
    <w:name w:val="WW8Num9z3"/>
    <w:rsid w:val="00DD422C"/>
  </w:style>
  <w:style w:type="character" w:customStyle="1" w:styleId="WW8Num9z4">
    <w:name w:val="WW8Num9z4"/>
    <w:rsid w:val="00DD422C"/>
  </w:style>
  <w:style w:type="character" w:customStyle="1" w:styleId="WW8Num9z5">
    <w:name w:val="WW8Num9z5"/>
    <w:rsid w:val="00DD422C"/>
  </w:style>
  <w:style w:type="character" w:customStyle="1" w:styleId="WW8Num9z6">
    <w:name w:val="WW8Num9z6"/>
    <w:rsid w:val="00DD422C"/>
  </w:style>
  <w:style w:type="character" w:customStyle="1" w:styleId="WW8Num9z7">
    <w:name w:val="WW8Num9z7"/>
    <w:rsid w:val="00DD422C"/>
  </w:style>
  <w:style w:type="character" w:customStyle="1" w:styleId="WW8Num9z8">
    <w:name w:val="WW8Num9z8"/>
    <w:rsid w:val="00DD422C"/>
  </w:style>
  <w:style w:type="character" w:customStyle="1" w:styleId="WW8Num10z0">
    <w:name w:val="WW8Num10z0"/>
    <w:rsid w:val="00DD422C"/>
    <w:rPr>
      <w:rFonts w:ascii="Times New Roman" w:eastAsia="Times New Roman" w:hAnsi="Times New Roman" w:cs="Times New Roman" w:hint="default"/>
    </w:rPr>
  </w:style>
  <w:style w:type="character" w:customStyle="1" w:styleId="WW8Num10z1">
    <w:name w:val="WW8Num10z1"/>
    <w:rsid w:val="00DD422C"/>
    <w:rPr>
      <w:rFonts w:ascii="Courier New" w:hAnsi="Courier New" w:cs="Courier New" w:hint="default"/>
    </w:rPr>
  </w:style>
  <w:style w:type="character" w:customStyle="1" w:styleId="WW8Num10z2">
    <w:name w:val="WW8Num10z2"/>
    <w:rsid w:val="00DD422C"/>
    <w:rPr>
      <w:rFonts w:ascii="Wingdings" w:hAnsi="Wingdings" w:cs="Wingdings" w:hint="default"/>
    </w:rPr>
  </w:style>
  <w:style w:type="character" w:customStyle="1" w:styleId="WW8Num10z3">
    <w:name w:val="WW8Num10z3"/>
    <w:rsid w:val="00DD422C"/>
    <w:rPr>
      <w:rFonts w:ascii="Symbol" w:hAnsi="Symbol" w:cs="Symbol" w:hint="default"/>
    </w:rPr>
  </w:style>
  <w:style w:type="character" w:customStyle="1" w:styleId="WW8Num11z0">
    <w:name w:val="WW8Num11z0"/>
    <w:rsid w:val="00DD422C"/>
    <w:rPr>
      <w:rFonts w:ascii="Times New Roman" w:eastAsia="Times New Roman" w:hAnsi="Times New Roman" w:cs="Times New Roman" w:hint="default"/>
    </w:rPr>
  </w:style>
  <w:style w:type="character" w:customStyle="1" w:styleId="WW8Num11z1">
    <w:name w:val="WW8Num11z1"/>
    <w:rsid w:val="00DD422C"/>
    <w:rPr>
      <w:rFonts w:ascii="Courier New" w:hAnsi="Courier New" w:cs="Courier New" w:hint="default"/>
    </w:rPr>
  </w:style>
  <w:style w:type="character" w:customStyle="1" w:styleId="WW8Num11z2">
    <w:name w:val="WW8Num11z2"/>
    <w:rsid w:val="00DD422C"/>
    <w:rPr>
      <w:rFonts w:ascii="Wingdings" w:hAnsi="Wingdings" w:cs="Wingdings" w:hint="default"/>
    </w:rPr>
  </w:style>
  <w:style w:type="character" w:customStyle="1" w:styleId="WW8Num11z3">
    <w:name w:val="WW8Num11z3"/>
    <w:rsid w:val="00DD422C"/>
    <w:rPr>
      <w:rFonts w:ascii="Symbol" w:hAnsi="Symbol" w:cs="Symbol" w:hint="default"/>
    </w:rPr>
  </w:style>
  <w:style w:type="character" w:customStyle="1" w:styleId="WW8Num12z0">
    <w:name w:val="WW8Num12z0"/>
    <w:rsid w:val="00DD422C"/>
    <w:rPr>
      <w:rFonts w:ascii="Times New Roman" w:eastAsia="Times New Roman" w:hAnsi="Times New Roman" w:cs="Times New Roman" w:hint="default"/>
    </w:rPr>
  </w:style>
  <w:style w:type="character" w:customStyle="1" w:styleId="WW8Num12z1">
    <w:name w:val="WW8Num12z1"/>
    <w:rsid w:val="00DD422C"/>
    <w:rPr>
      <w:rFonts w:ascii="Courier New" w:hAnsi="Courier New" w:cs="Courier New" w:hint="default"/>
    </w:rPr>
  </w:style>
  <w:style w:type="character" w:customStyle="1" w:styleId="WW8Num12z2">
    <w:name w:val="WW8Num12z2"/>
    <w:rsid w:val="00DD422C"/>
    <w:rPr>
      <w:rFonts w:ascii="Wingdings" w:hAnsi="Wingdings" w:cs="Wingdings" w:hint="default"/>
    </w:rPr>
  </w:style>
  <w:style w:type="character" w:customStyle="1" w:styleId="WW8Num12z3">
    <w:name w:val="WW8Num12z3"/>
    <w:rsid w:val="00DD422C"/>
    <w:rPr>
      <w:rFonts w:ascii="Symbol" w:hAnsi="Symbol" w:cs="Symbol" w:hint="default"/>
    </w:rPr>
  </w:style>
  <w:style w:type="character" w:customStyle="1" w:styleId="WW8Num13z0">
    <w:name w:val="WW8Num13z0"/>
    <w:rsid w:val="00DD422C"/>
    <w:rPr>
      <w:rFonts w:hint="default"/>
    </w:rPr>
  </w:style>
  <w:style w:type="character" w:customStyle="1" w:styleId="WW8Num13z1">
    <w:name w:val="WW8Num13z1"/>
    <w:rsid w:val="00DD422C"/>
  </w:style>
  <w:style w:type="character" w:customStyle="1" w:styleId="WW8Num13z2">
    <w:name w:val="WW8Num13z2"/>
    <w:rsid w:val="00DD422C"/>
  </w:style>
  <w:style w:type="character" w:customStyle="1" w:styleId="WW8Num13z3">
    <w:name w:val="WW8Num13z3"/>
    <w:rsid w:val="00DD422C"/>
  </w:style>
  <w:style w:type="character" w:customStyle="1" w:styleId="WW8Num13z4">
    <w:name w:val="WW8Num13z4"/>
    <w:rsid w:val="00DD422C"/>
  </w:style>
  <w:style w:type="character" w:customStyle="1" w:styleId="WW8Num13z5">
    <w:name w:val="WW8Num13z5"/>
    <w:rsid w:val="00DD422C"/>
  </w:style>
  <w:style w:type="character" w:customStyle="1" w:styleId="WW8Num13z6">
    <w:name w:val="WW8Num13z6"/>
    <w:rsid w:val="00DD422C"/>
  </w:style>
  <w:style w:type="character" w:customStyle="1" w:styleId="WW8Num13z7">
    <w:name w:val="WW8Num13z7"/>
    <w:rsid w:val="00DD422C"/>
  </w:style>
  <w:style w:type="character" w:customStyle="1" w:styleId="WW8Num13z8">
    <w:name w:val="WW8Num13z8"/>
    <w:rsid w:val="00DD422C"/>
  </w:style>
  <w:style w:type="character" w:customStyle="1" w:styleId="WW8Num14z0">
    <w:name w:val="WW8Num14z0"/>
    <w:rsid w:val="00DD422C"/>
    <w:rPr>
      <w:rFonts w:ascii="Times New Roman" w:eastAsia="Times New Roman" w:hAnsi="Times New Roman" w:cs="Times New Roman" w:hint="default"/>
    </w:rPr>
  </w:style>
  <w:style w:type="character" w:customStyle="1" w:styleId="WW8Num14z1">
    <w:name w:val="WW8Num14z1"/>
    <w:rsid w:val="00DD422C"/>
    <w:rPr>
      <w:rFonts w:ascii="Courier New" w:hAnsi="Courier New" w:cs="Courier New" w:hint="default"/>
    </w:rPr>
  </w:style>
  <w:style w:type="character" w:customStyle="1" w:styleId="WW8Num14z2">
    <w:name w:val="WW8Num14z2"/>
    <w:rsid w:val="00DD422C"/>
    <w:rPr>
      <w:rFonts w:ascii="Wingdings" w:hAnsi="Wingdings" w:cs="Wingdings" w:hint="default"/>
    </w:rPr>
  </w:style>
  <w:style w:type="character" w:customStyle="1" w:styleId="WW8Num14z3">
    <w:name w:val="WW8Num14z3"/>
    <w:rsid w:val="00DD422C"/>
    <w:rPr>
      <w:rFonts w:ascii="Symbol" w:hAnsi="Symbol" w:cs="Symbol" w:hint="default"/>
    </w:rPr>
  </w:style>
  <w:style w:type="character" w:customStyle="1" w:styleId="WW8Num15z0">
    <w:name w:val="WW8Num15z0"/>
    <w:rsid w:val="00DD422C"/>
    <w:rPr>
      <w:rFonts w:ascii="Times New Roman" w:eastAsia="Times New Roman" w:hAnsi="Times New Roman" w:cs="Times New Roman" w:hint="default"/>
    </w:rPr>
  </w:style>
  <w:style w:type="character" w:customStyle="1" w:styleId="WW8Num15z1">
    <w:name w:val="WW8Num15z1"/>
    <w:rsid w:val="00DD422C"/>
    <w:rPr>
      <w:rFonts w:ascii="Courier New" w:hAnsi="Courier New" w:cs="Courier New" w:hint="default"/>
    </w:rPr>
  </w:style>
  <w:style w:type="character" w:customStyle="1" w:styleId="WW8Num15z2">
    <w:name w:val="WW8Num15z2"/>
    <w:rsid w:val="00DD422C"/>
    <w:rPr>
      <w:rFonts w:ascii="Wingdings" w:hAnsi="Wingdings" w:cs="Wingdings" w:hint="default"/>
    </w:rPr>
  </w:style>
  <w:style w:type="character" w:customStyle="1" w:styleId="WW8Num15z3">
    <w:name w:val="WW8Num15z3"/>
    <w:rsid w:val="00DD422C"/>
    <w:rPr>
      <w:rFonts w:ascii="Symbol" w:hAnsi="Symbol" w:cs="Symbol" w:hint="default"/>
    </w:rPr>
  </w:style>
  <w:style w:type="character" w:customStyle="1" w:styleId="WW8Num16z0">
    <w:name w:val="WW8Num16z0"/>
    <w:rsid w:val="00DD422C"/>
    <w:rPr>
      <w:rFonts w:ascii="Times New Roman" w:eastAsia="Times New Roman" w:hAnsi="Times New Roman" w:cs="Times New Roman" w:hint="default"/>
    </w:rPr>
  </w:style>
  <w:style w:type="character" w:customStyle="1" w:styleId="WW8Num16z1">
    <w:name w:val="WW8Num16z1"/>
    <w:rsid w:val="00DD422C"/>
    <w:rPr>
      <w:rFonts w:ascii="Courier New" w:hAnsi="Courier New" w:cs="Courier New" w:hint="default"/>
    </w:rPr>
  </w:style>
  <w:style w:type="character" w:customStyle="1" w:styleId="WW8Num16z2">
    <w:name w:val="WW8Num16z2"/>
    <w:rsid w:val="00DD422C"/>
    <w:rPr>
      <w:rFonts w:ascii="Wingdings" w:hAnsi="Wingdings" w:cs="Wingdings" w:hint="default"/>
    </w:rPr>
  </w:style>
  <w:style w:type="character" w:customStyle="1" w:styleId="WW8Num16z3">
    <w:name w:val="WW8Num16z3"/>
    <w:rsid w:val="00DD422C"/>
    <w:rPr>
      <w:rFonts w:ascii="Symbol" w:hAnsi="Symbol" w:cs="Symbol" w:hint="default"/>
    </w:rPr>
  </w:style>
  <w:style w:type="character" w:customStyle="1" w:styleId="WW8Num17z0">
    <w:name w:val="WW8Num17z0"/>
    <w:rsid w:val="00DD422C"/>
    <w:rPr>
      <w:rFonts w:ascii="Symbol" w:eastAsia="Times New Roman" w:hAnsi="Symbol" w:cs="Times New Roman" w:hint="default"/>
    </w:rPr>
  </w:style>
  <w:style w:type="character" w:customStyle="1" w:styleId="WW8Num17z1">
    <w:name w:val="WW8Num17z1"/>
    <w:rsid w:val="00DD422C"/>
    <w:rPr>
      <w:rFonts w:ascii="Courier New" w:hAnsi="Courier New" w:cs="Courier New" w:hint="default"/>
    </w:rPr>
  </w:style>
  <w:style w:type="character" w:customStyle="1" w:styleId="WW8Num17z2">
    <w:name w:val="WW8Num17z2"/>
    <w:rsid w:val="00DD422C"/>
    <w:rPr>
      <w:rFonts w:ascii="Wingdings" w:hAnsi="Wingdings" w:cs="Wingdings" w:hint="default"/>
    </w:rPr>
  </w:style>
  <w:style w:type="character" w:customStyle="1" w:styleId="WW8Num17z3">
    <w:name w:val="WW8Num17z3"/>
    <w:rsid w:val="00DD422C"/>
    <w:rPr>
      <w:rFonts w:ascii="Symbol" w:hAnsi="Symbol" w:cs="Symbol" w:hint="default"/>
    </w:rPr>
  </w:style>
  <w:style w:type="character" w:customStyle="1" w:styleId="Zadanifontodlomka1">
    <w:name w:val="Zadani font odlomka1"/>
    <w:rsid w:val="00DD422C"/>
  </w:style>
  <w:style w:type="character" w:styleId="Brojstranice">
    <w:name w:val="page number"/>
    <w:basedOn w:val="Zadanifontodlomka1"/>
    <w:rsid w:val="00DD422C"/>
  </w:style>
  <w:style w:type="paragraph" w:customStyle="1" w:styleId="Heading">
    <w:name w:val="Heading"/>
    <w:basedOn w:val="Normal"/>
    <w:next w:val="Tijeloteksta"/>
    <w:rsid w:val="00DD422C"/>
    <w:pPr>
      <w:keepNext/>
      <w:suppressAutoHyphens/>
      <w:spacing w:before="240" w:after="120" w:line="240" w:lineRule="auto"/>
    </w:pPr>
    <w:rPr>
      <w:rFonts w:ascii="Liberation Sans" w:eastAsia="Microsoft YaHei" w:hAnsi="Liberation Sans" w:cs="Arial"/>
      <w:sz w:val="28"/>
      <w:szCs w:val="28"/>
      <w:lang w:eastAsia="zh-CN"/>
    </w:rPr>
  </w:style>
  <w:style w:type="paragraph" w:styleId="Tijeloteksta">
    <w:name w:val="Body Text"/>
    <w:basedOn w:val="Normal"/>
    <w:link w:val="TijelotekstaChar"/>
    <w:rsid w:val="00DD422C"/>
    <w:pPr>
      <w:suppressAutoHyphens/>
      <w:spacing w:after="140"/>
    </w:pPr>
    <w:rPr>
      <w:rFonts w:ascii="Times New Roman" w:eastAsia="Times New Roman" w:hAnsi="Times New Roman" w:cs="Times New Roman"/>
      <w:sz w:val="24"/>
      <w:szCs w:val="24"/>
      <w:lang w:eastAsia="zh-CN"/>
    </w:rPr>
  </w:style>
  <w:style w:type="character" w:customStyle="1" w:styleId="TijelotekstaChar">
    <w:name w:val="Tijelo teksta Char"/>
    <w:basedOn w:val="Zadanifontodlomka"/>
    <w:link w:val="Tijeloteksta"/>
    <w:rsid w:val="00DD422C"/>
    <w:rPr>
      <w:rFonts w:ascii="Times New Roman" w:eastAsia="Times New Roman" w:hAnsi="Times New Roman" w:cs="Times New Roman"/>
      <w:sz w:val="24"/>
      <w:szCs w:val="24"/>
      <w:lang w:eastAsia="zh-CN"/>
    </w:rPr>
  </w:style>
  <w:style w:type="paragraph" w:styleId="Popis">
    <w:name w:val="List"/>
    <w:basedOn w:val="Tijeloteksta"/>
    <w:rsid w:val="00DD422C"/>
    <w:rPr>
      <w:rFonts w:cs="Arial"/>
    </w:rPr>
  </w:style>
  <w:style w:type="paragraph" w:styleId="Opisslike">
    <w:name w:val="caption"/>
    <w:basedOn w:val="Normal"/>
    <w:qFormat/>
    <w:rsid w:val="00DD422C"/>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x">
    <w:name w:val="Index"/>
    <w:basedOn w:val="Normal"/>
    <w:rsid w:val="00DD422C"/>
    <w:pPr>
      <w:suppressLineNumbers/>
      <w:suppressAutoHyphens/>
      <w:spacing w:after="0" w:line="240" w:lineRule="auto"/>
    </w:pPr>
    <w:rPr>
      <w:rFonts w:ascii="Times New Roman" w:eastAsia="Times New Roman" w:hAnsi="Times New Roman" w:cs="Arial"/>
      <w:sz w:val="24"/>
      <w:szCs w:val="24"/>
      <w:lang w:eastAsia="zh-CN"/>
    </w:rPr>
  </w:style>
  <w:style w:type="paragraph" w:styleId="StandardWeb">
    <w:name w:val="Normal (Web)"/>
    <w:basedOn w:val="Normal"/>
    <w:rsid w:val="00DD422C"/>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Normal"/>
    <w:rsid w:val="00DD422C"/>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FrameContents">
    <w:name w:val="Frame Contents"/>
    <w:basedOn w:val="Normal"/>
    <w:rsid w:val="00DD422C"/>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23B0F"/>
    <w:pPr>
      <w:autoSpaceDE w:val="0"/>
      <w:autoSpaceDN w:val="0"/>
      <w:adjustRightInd w:val="0"/>
      <w:spacing w:after="0" w:line="240" w:lineRule="auto"/>
    </w:pPr>
    <w:rPr>
      <w:rFonts w:ascii="Arial" w:hAnsi="Arial" w:cs="Arial"/>
      <w:color w:val="000000"/>
      <w:sz w:val="24"/>
      <w:szCs w:val="24"/>
    </w:rPr>
  </w:style>
  <w:style w:type="character" w:customStyle="1" w:styleId="Nerijeenospominjanje2">
    <w:name w:val="Neriješeno spominjanje2"/>
    <w:basedOn w:val="Zadanifontodlomka"/>
    <w:uiPriority w:val="99"/>
    <w:semiHidden/>
    <w:unhideWhenUsed/>
    <w:rsid w:val="0077721C"/>
    <w:rPr>
      <w:color w:val="605E5C"/>
      <w:shd w:val="clear" w:color="auto" w:fill="E1DFDD"/>
    </w:rPr>
  </w:style>
  <w:style w:type="character" w:customStyle="1" w:styleId="Nerijeenospominjanje3">
    <w:name w:val="Neriješeno spominjanje3"/>
    <w:basedOn w:val="Zadanifontodlomka"/>
    <w:uiPriority w:val="99"/>
    <w:semiHidden/>
    <w:unhideWhenUsed/>
    <w:rsid w:val="00462C8C"/>
    <w:rPr>
      <w:color w:val="605E5C"/>
      <w:shd w:val="clear" w:color="auto" w:fill="E1DFDD"/>
    </w:rPr>
  </w:style>
  <w:style w:type="character" w:customStyle="1" w:styleId="Nerijeenospominjanje4">
    <w:name w:val="Neriješeno spominjanje4"/>
    <w:basedOn w:val="Zadanifontodlomka"/>
    <w:uiPriority w:val="99"/>
    <w:semiHidden/>
    <w:unhideWhenUsed/>
    <w:rsid w:val="00B87CA3"/>
    <w:rPr>
      <w:color w:val="605E5C"/>
      <w:shd w:val="clear" w:color="auto" w:fill="E1DFDD"/>
    </w:rPr>
  </w:style>
  <w:style w:type="character" w:styleId="Nerijeenospominjanje">
    <w:name w:val="Unresolved Mention"/>
    <w:basedOn w:val="Zadanifontodlomka"/>
    <w:uiPriority w:val="99"/>
    <w:semiHidden/>
    <w:unhideWhenUsed/>
    <w:rsid w:val="00E95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5137">
      <w:bodyDiv w:val="1"/>
      <w:marLeft w:val="0"/>
      <w:marRight w:val="0"/>
      <w:marTop w:val="0"/>
      <w:marBottom w:val="0"/>
      <w:divBdr>
        <w:top w:val="none" w:sz="0" w:space="0" w:color="auto"/>
        <w:left w:val="none" w:sz="0" w:space="0" w:color="auto"/>
        <w:bottom w:val="none" w:sz="0" w:space="0" w:color="auto"/>
        <w:right w:val="none" w:sz="0" w:space="0" w:color="auto"/>
      </w:divBdr>
    </w:div>
    <w:div w:id="34698070">
      <w:bodyDiv w:val="1"/>
      <w:marLeft w:val="0"/>
      <w:marRight w:val="0"/>
      <w:marTop w:val="0"/>
      <w:marBottom w:val="0"/>
      <w:divBdr>
        <w:top w:val="none" w:sz="0" w:space="0" w:color="auto"/>
        <w:left w:val="none" w:sz="0" w:space="0" w:color="auto"/>
        <w:bottom w:val="none" w:sz="0" w:space="0" w:color="auto"/>
        <w:right w:val="none" w:sz="0" w:space="0" w:color="auto"/>
      </w:divBdr>
    </w:div>
    <w:div w:id="102698369">
      <w:bodyDiv w:val="1"/>
      <w:marLeft w:val="0"/>
      <w:marRight w:val="0"/>
      <w:marTop w:val="0"/>
      <w:marBottom w:val="0"/>
      <w:divBdr>
        <w:top w:val="none" w:sz="0" w:space="0" w:color="auto"/>
        <w:left w:val="none" w:sz="0" w:space="0" w:color="auto"/>
        <w:bottom w:val="none" w:sz="0" w:space="0" w:color="auto"/>
        <w:right w:val="none" w:sz="0" w:space="0" w:color="auto"/>
      </w:divBdr>
    </w:div>
    <w:div w:id="107547937">
      <w:bodyDiv w:val="1"/>
      <w:marLeft w:val="0"/>
      <w:marRight w:val="0"/>
      <w:marTop w:val="0"/>
      <w:marBottom w:val="0"/>
      <w:divBdr>
        <w:top w:val="none" w:sz="0" w:space="0" w:color="auto"/>
        <w:left w:val="none" w:sz="0" w:space="0" w:color="auto"/>
        <w:bottom w:val="none" w:sz="0" w:space="0" w:color="auto"/>
        <w:right w:val="none" w:sz="0" w:space="0" w:color="auto"/>
      </w:divBdr>
    </w:div>
    <w:div w:id="118380941">
      <w:bodyDiv w:val="1"/>
      <w:marLeft w:val="0"/>
      <w:marRight w:val="0"/>
      <w:marTop w:val="0"/>
      <w:marBottom w:val="0"/>
      <w:divBdr>
        <w:top w:val="none" w:sz="0" w:space="0" w:color="auto"/>
        <w:left w:val="none" w:sz="0" w:space="0" w:color="auto"/>
        <w:bottom w:val="none" w:sz="0" w:space="0" w:color="auto"/>
        <w:right w:val="none" w:sz="0" w:space="0" w:color="auto"/>
      </w:divBdr>
    </w:div>
    <w:div w:id="118837183">
      <w:bodyDiv w:val="1"/>
      <w:marLeft w:val="0"/>
      <w:marRight w:val="0"/>
      <w:marTop w:val="0"/>
      <w:marBottom w:val="0"/>
      <w:divBdr>
        <w:top w:val="none" w:sz="0" w:space="0" w:color="auto"/>
        <w:left w:val="none" w:sz="0" w:space="0" w:color="auto"/>
        <w:bottom w:val="none" w:sz="0" w:space="0" w:color="auto"/>
        <w:right w:val="none" w:sz="0" w:space="0" w:color="auto"/>
      </w:divBdr>
    </w:div>
    <w:div w:id="122895721">
      <w:bodyDiv w:val="1"/>
      <w:marLeft w:val="0"/>
      <w:marRight w:val="0"/>
      <w:marTop w:val="0"/>
      <w:marBottom w:val="0"/>
      <w:divBdr>
        <w:top w:val="none" w:sz="0" w:space="0" w:color="auto"/>
        <w:left w:val="none" w:sz="0" w:space="0" w:color="auto"/>
        <w:bottom w:val="none" w:sz="0" w:space="0" w:color="auto"/>
        <w:right w:val="none" w:sz="0" w:space="0" w:color="auto"/>
      </w:divBdr>
    </w:div>
    <w:div w:id="303587619">
      <w:bodyDiv w:val="1"/>
      <w:marLeft w:val="0"/>
      <w:marRight w:val="0"/>
      <w:marTop w:val="0"/>
      <w:marBottom w:val="0"/>
      <w:divBdr>
        <w:top w:val="none" w:sz="0" w:space="0" w:color="auto"/>
        <w:left w:val="none" w:sz="0" w:space="0" w:color="auto"/>
        <w:bottom w:val="none" w:sz="0" w:space="0" w:color="auto"/>
        <w:right w:val="none" w:sz="0" w:space="0" w:color="auto"/>
      </w:divBdr>
    </w:div>
    <w:div w:id="308902842">
      <w:bodyDiv w:val="1"/>
      <w:marLeft w:val="0"/>
      <w:marRight w:val="0"/>
      <w:marTop w:val="0"/>
      <w:marBottom w:val="0"/>
      <w:divBdr>
        <w:top w:val="none" w:sz="0" w:space="0" w:color="auto"/>
        <w:left w:val="none" w:sz="0" w:space="0" w:color="auto"/>
        <w:bottom w:val="none" w:sz="0" w:space="0" w:color="auto"/>
        <w:right w:val="none" w:sz="0" w:space="0" w:color="auto"/>
      </w:divBdr>
    </w:div>
    <w:div w:id="322121739">
      <w:bodyDiv w:val="1"/>
      <w:marLeft w:val="0"/>
      <w:marRight w:val="0"/>
      <w:marTop w:val="0"/>
      <w:marBottom w:val="0"/>
      <w:divBdr>
        <w:top w:val="none" w:sz="0" w:space="0" w:color="auto"/>
        <w:left w:val="none" w:sz="0" w:space="0" w:color="auto"/>
        <w:bottom w:val="none" w:sz="0" w:space="0" w:color="auto"/>
        <w:right w:val="none" w:sz="0" w:space="0" w:color="auto"/>
      </w:divBdr>
    </w:div>
    <w:div w:id="379331354">
      <w:bodyDiv w:val="1"/>
      <w:marLeft w:val="0"/>
      <w:marRight w:val="0"/>
      <w:marTop w:val="0"/>
      <w:marBottom w:val="0"/>
      <w:divBdr>
        <w:top w:val="none" w:sz="0" w:space="0" w:color="auto"/>
        <w:left w:val="none" w:sz="0" w:space="0" w:color="auto"/>
        <w:bottom w:val="none" w:sz="0" w:space="0" w:color="auto"/>
        <w:right w:val="none" w:sz="0" w:space="0" w:color="auto"/>
      </w:divBdr>
    </w:div>
    <w:div w:id="395515997">
      <w:bodyDiv w:val="1"/>
      <w:marLeft w:val="0"/>
      <w:marRight w:val="0"/>
      <w:marTop w:val="0"/>
      <w:marBottom w:val="0"/>
      <w:divBdr>
        <w:top w:val="none" w:sz="0" w:space="0" w:color="auto"/>
        <w:left w:val="none" w:sz="0" w:space="0" w:color="auto"/>
        <w:bottom w:val="none" w:sz="0" w:space="0" w:color="auto"/>
        <w:right w:val="none" w:sz="0" w:space="0" w:color="auto"/>
      </w:divBdr>
    </w:div>
    <w:div w:id="413822680">
      <w:bodyDiv w:val="1"/>
      <w:marLeft w:val="0"/>
      <w:marRight w:val="0"/>
      <w:marTop w:val="0"/>
      <w:marBottom w:val="0"/>
      <w:divBdr>
        <w:top w:val="none" w:sz="0" w:space="0" w:color="auto"/>
        <w:left w:val="none" w:sz="0" w:space="0" w:color="auto"/>
        <w:bottom w:val="none" w:sz="0" w:space="0" w:color="auto"/>
        <w:right w:val="none" w:sz="0" w:space="0" w:color="auto"/>
      </w:divBdr>
    </w:div>
    <w:div w:id="420025104">
      <w:bodyDiv w:val="1"/>
      <w:marLeft w:val="0"/>
      <w:marRight w:val="0"/>
      <w:marTop w:val="0"/>
      <w:marBottom w:val="0"/>
      <w:divBdr>
        <w:top w:val="none" w:sz="0" w:space="0" w:color="auto"/>
        <w:left w:val="none" w:sz="0" w:space="0" w:color="auto"/>
        <w:bottom w:val="none" w:sz="0" w:space="0" w:color="auto"/>
        <w:right w:val="none" w:sz="0" w:space="0" w:color="auto"/>
      </w:divBdr>
    </w:div>
    <w:div w:id="442504417">
      <w:bodyDiv w:val="1"/>
      <w:marLeft w:val="0"/>
      <w:marRight w:val="0"/>
      <w:marTop w:val="0"/>
      <w:marBottom w:val="0"/>
      <w:divBdr>
        <w:top w:val="none" w:sz="0" w:space="0" w:color="auto"/>
        <w:left w:val="none" w:sz="0" w:space="0" w:color="auto"/>
        <w:bottom w:val="none" w:sz="0" w:space="0" w:color="auto"/>
        <w:right w:val="none" w:sz="0" w:space="0" w:color="auto"/>
      </w:divBdr>
    </w:div>
    <w:div w:id="537856325">
      <w:bodyDiv w:val="1"/>
      <w:marLeft w:val="0"/>
      <w:marRight w:val="0"/>
      <w:marTop w:val="0"/>
      <w:marBottom w:val="0"/>
      <w:divBdr>
        <w:top w:val="none" w:sz="0" w:space="0" w:color="auto"/>
        <w:left w:val="none" w:sz="0" w:space="0" w:color="auto"/>
        <w:bottom w:val="none" w:sz="0" w:space="0" w:color="auto"/>
        <w:right w:val="none" w:sz="0" w:space="0" w:color="auto"/>
      </w:divBdr>
    </w:div>
    <w:div w:id="570626091">
      <w:bodyDiv w:val="1"/>
      <w:marLeft w:val="0"/>
      <w:marRight w:val="0"/>
      <w:marTop w:val="0"/>
      <w:marBottom w:val="0"/>
      <w:divBdr>
        <w:top w:val="none" w:sz="0" w:space="0" w:color="auto"/>
        <w:left w:val="none" w:sz="0" w:space="0" w:color="auto"/>
        <w:bottom w:val="none" w:sz="0" w:space="0" w:color="auto"/>
        <w:right w:val="none" w:sz="0" w:space="0" w:color="auto"/>
      </w:divBdr>
    </w:div>
    <w:div w:id="635650220">
      <w:bodyDiv w:val="1"/>
      <w:marLeft w:val="0"/>
      <w:marRight w:val="0"/>
      <w:marTop w:val="0"/>
      <w:marBottom w:val="0"/>
      <w:divBdr>
        <w:top w:val="none" w:sz="0" w:space="0" w:color="auto"/>
        <w:left w:val="none" w:sz="0" w:space="0" w:color="auto"/>
        <w:bottom w:val="none" w:sz="0" w:space="0" w:color="auto"/>
        <w:right w:val="none" w:sz="0" w:space="0" w:color="auto"/>
      </w:divBdr>
    </w:div>
    <w:div w:id="751243099">
      <w:bodyDiv w:val="1"/>
      <w:marLeft w:val="0"/>
      <w:marRight w:val="0"/>
      <w:marTop w:val="0"/>
      <w:marBottom w:val="0"/>
      <w:divBdr>
        <w:top w:val="none" w:sz="0" w:space="0" w:color="auto"/>
        <w:left w:val="none" w:sz="0" w:space="0" w:color="auto"/>
        <w:bottom w:val="none" w:sz="0" w:space="0" w:color="auto"/>
        <w:right w:val="none" w:sz="0" w:space="0" w:color="auto"/>
      </w:divBdr>
    </w:div>
    <w:div w:id="790783003">
      <w:bodyDiv w:val="1"/>
      <w:marLeft w:val="0"/>
      <w:marRight w:val="0"/>
      <w:marTop w:val="0"/>
      <w:marBottom w:val="0"/>
      <w:divBdr>
        <w:top w:val="none" w:sz="0" w:space="0" w:color="auto"/>
        <w:left w:val="none" w:sz="0" w:space="0" w:color="auto"/>
        <w:bottom w:val="none" w:sz="0" w:space="0" w:color="auto"/>
        <w:right w:val="none" w:sz="0" w:space="0" w:color="auto"/>
      </w:divBdr>
    </w:div>
    <w:div w:id="905796707">
      <w:bodyDiv w:val="1"/>
      <w:marLeft w:val="0"/>
      <w:marRight w:val="0"/>
      <w:marTop w:val="0"/>
      <w:marBottom w:val="0"/>
      <w:divBdr>
        <w:top w:val="none" w:sz="0" w:space="0" w:color="auto"/>
        <w:left w:val="none" w:sz="0" w:space="0" w:color="auto"/>
        <w:bottom w:val="none" w:sz="0" w:space="0" w:color="auto"/>
        <w:right w:val="none" w:sz="0" w:space="0" w:color="auto"/>
      </w:divBdr>
    </w:div>
    <w:div w:id="993949431">
      <w:bodyDiv w:val="1"/>
      <w:marLeft w:val="0"/>
      <w:marRight w:val="0"/>
      <w:marTop w:val="0"/>
      <w:marBottom w:val="0"/>
      <w:divBdr>
        <w:top w:val="none" w:sz="0" w:space="0" w:color="auto"/>
        <w:left w:val="none" w:sz="0" w:space="0" w:color="auto"/>
        <w:bottom w:val="none" w:sz="0" w:space="0" w:color="auto"/>
        <w:right w:val="none" w:sz="0" w:space="0" w:color="auto"/>
      </w:divBdr>
    </w:div>
    <w:div w:id="1037511554">
      <w:bodyDiv w:val="1"/>
      <w:marLeft w:val="0"/>
      <w:marRight w:val="0"/>
      <w:marTop w:val="0"/>
      <w:marBottom w:val="0"/>
      <w:divBdr>
        <w:top w:val="none" w:sz="0" w:space="0" w:color="auto"/>
        <w:left w:val="none" w:sz="0" w:space="0" w:color="auto"/>
        <w:bottom w:val="none" w:sz="0" w:space="0" w:color="auto"/>
        <w:right w:val="none" w:sz="0" w:space="0" w:color="auto"/>
      </w:divBdr>
    </w:div>
    <w:div w:id="1067848491">
      <w:bodyDiv w:val="1"/>
      <w:marLeft w:val="0"/>
      <w:marRight w:val="0"/>
      <w:marTop w:val="0"/>
      <w:marBottom w:val="0"/>
      <w:divBdr>
        <w:top w:val="none" w:sz="0" w:space="0" w:color="auto"/>
        <w:left w:val="none" w:sz="0" w:space="0" w:color="auto"/>
        <w:bottom w:val="none" w:sz="0" w:space="0" w:color="auto"/>
        <w:right w:val="none" w:sz="0" w:space="0" w:color="auto"/>
      </w:divBdr>
    </w:div>
    <w:div w:id="1169249781">
      <w:bodyDiv w:val="1"/>
      <w:marLeft w:val="0"/>
      <w:marRight w:val="0"/>
      <w:marTop w:val="0"/>
      <w:marBottom w:val="0"/>
      <w:divBdr>
        <w:top w:val="none" w:sz="0" w:space="0" w:color="auto"/>
        <w:left w:val="none" w:sz="0" w:space="0" w:color="auto"/>
        <w:bottom w:val="none" w:sz="0" w:space="0" w:color="auto"/>
        <w:right w:val="none" w:sz="0" w:space="0" w:color="auto"/>
      </w:divBdr>
    </w:div>
    <w:div w:id="1243905170">
      <w:bodyDiv w:val="1"/>
      <w:marLeft w:val="0"/>
      <w:marRight w:val="0"/>
      <w:marTop w:val="0"/>
      <w:marBottom w:val="0"/>
      <w:divBdr>
        <w:top w:val="none" w:sz="0" w:space="0" w:color="auto"/>
        <w:left w:val="none" w:sz="0" w:space="0" w:color="auto"/>
        <w:bottom w:val="none" w:sz="0" w:space="0" w:color="auto"/>
        <w:right w:val="none" w:sz="0" w:space="0" w:color="auto"/>
      </w:divBdr>
    </w:div>
    <w:div w:id="1380668227">
      <w:bodyDiv w:val="1"/>
      <w:marLeft w:val="0"/>
      <w:marRight w:val="0"/>
      <w:marTop w:val="0"/>
      <w:marBottom w:val="0"/>
      <w:divBdr>
        <w:top w:val="none" w:sz="0" w:space="0" w:color="auto"/>
        <w:left w:val="none" w:sz="0" w:space="0" w:color="auto"/>
        <w:bottom w:val="none" w:sz="0" w:space="0" w:color="auto"/>
        <w:right w:val="none" w:sz="0" w:space="0" w:color="auto"/>
      </w:divBdr>
    </w:div>
    <w:div w:id="1393237208">
      <w:bodyDiv w:val="1"/>
      <w:marLeft w:val="0"/>
      <w:marRight w:val="0"/>
      <w:marTop w:val="0"/>
      <w:marBottom w:val="0"/>
      <w:divBdr>
        <w:top w:val="none" w:sz="0" w:space="0" w:color="auto"/>
        <w:left w:val="none" w:sz="0" w:space="0" w:color="auto"/>
        <w:bottom w:val="none" w:sz="0" w:space="0" w:color="auto"/>
        <w:right w:val="none" w:sz="0" w:space="0" w:color="auto"/>
      </w:divBdr>
    </w:div>
    <w:div w:id="1429275117">
      <w:bodyDiv w:val="1"/>
      <w:marLeft w:val="0"/>
      <w:marRight w:val="0"/>
      <w:marTop w:val="0"/>
      <w:marBottom w:val="0"/>
      <w:divBdr>
        <w:top w:val="none" w:sz="0" w:space="0" w:color="auto"/>
        <w:left w:val="none" w:sz="0" w:space="0" w:color="auto"/>
        <w:bottom w:val="none" w:sz="0" w:space="0" w:color="auto"/>
        <w:right w:val="none" w:sz="0" w:space="0" w:color="auto"/>
      </w:divBdr>
    </w:div>
    <w:div w:id="1459255840">
      <w:bodyDiv w:val="1"/>
      <w:marLeft w:val="0"/>
      <w:marRight w:val="0"/>
      <w:marTop w:val="0"/>
      <w:marBottom w:val="0"/>
      <w:divBdr>
        <w:top w:val="none" w:sz="0" w:space="0" w:color="auto"/>
        <w:left w:val="none" w:sz="0" w:space="0" w:color="auto"/>
        <w:bottom w:val="none" w:sz="0" w:space="0" w:color="auto"/>
        <w:right w:val="none" w:sz="0" w:space="0" w:color="auto"/>
      </w:divBdr>
    </w:div>
    <w:div w:id="1466775481">
      <w:bodyDiv w:val="1"/>
      <w:marLeft w:val="0"/>
      <w:marRight w:val="0"/>
      <w:marTop w:val="0"/>
      <w:marBottom w:val="0"/>
      <w:divBdr>
        <w:top w:val="none" w:sz="0" w:space="0" w:color="auto"/>
        <w:left w:val="none" w:sz="0" w:space="0" w:color="auto"/>
        <w:bottom w:val="none" w:sz="0" w:space="0" w:color="auto"/>
        <w:right w:val="none" w:sz="0" w:space="0" w:color="auto"/>
      </w:divBdr>
    </w:div>
    <w:div w:id="1479758498">
      <w:bodyDiv w:val="1"/>
      <w:marLeft w:val="0"/>
      <w:marRight w:val="0"/>
      <w:marTop w:val="0"/>
      <w:marBottom w:val="0"/>
      <w:divBdr>
        <w:top w:val="none" w:sz="0" w:space="0" w:color="auto"/>
        <w:left w:val="none" w:sz="0" w:space="0" w:color="auto"/>
        <w:bottom w:val="none" w:sz="0" w:space="0" w:color="auto"/>
        <w:right w:val="none" w:sz="0" w:space="0" w:color="auto"/>
      </w:divBdr>
    </w:div>
    <w:div w:id="1527332928">
      <w:bodyDiv w:val="1"/>
      <w:marLeft w:val="0"/>
      <w:marRight w:val="0"/>
      <w:marTop w:val="0"/>
      <w:marBottom w:val="0"/>
      <w:divBdr>
        <w:top w:val="none" w:sz="0" w:space="0" w:color="auto"/>
        <w:left w:val="none" w:sz="0" w:space="0" w:color="auto"/>
        <w:bottom w:val="none" w:sz="0" w:space="0" w:color="auto"/>
        <w:right w:val="none" w:sz="0" w:space="0" w:color="auto"/>
      </w:divBdr>
    </w:div>
    <w:div w:id="1546331102">
      <w:bodyDiv w:val="1"/>
      <w:marLeft w:val="0"/>
      <w:marRight w:val="0"/>
      <w:marTop w:val="0"/>
      <w:marBottom w:val="0"/>
      <w:divBdr>
        <w:top w:val="none" w:sz="0" w:space="0" w:color="auto"/>
        <w:left w:val="none" w:sz="0" w:space="0" w:color="auto"/>
        <w:bottom w:val="none" w:sz="0" w:space="0" w:color="auto"/>
        <w:right w:val="none" w:sz="0" w:space="0" w:color="auto"/>
      </w:divBdr>
    </w:div>
    <w:div w:id="1639846081">
      <w:bodyDiv w:val="1"/>
      <w:marLeft w:val="0"/>
      <w:marRight w:val="0"/>
      <w:marTop w:val="0"/>
      <w:marBottom w:val="0"/>
      <w:divBdr>
        <w:top w:val="none" w:sz="0" w:space="0" w:color="auto"/>
        <w:left w:val="none" w:sz="0" w:space="0" w:color="auto"/>
        <w:bottom w:val="none" w:sz="0" w:space="0" w:color="auto"/>
        <w:right w:val="none" w:sz="0" w:space="0" w:color="auto"/>
      </w:divBdr>
    </w:div>
    <w:div w:id="1709528458">
      <w:bodyDiv w:val="1"/>
      <w:marLeft w:val="0"/>
      <w:marRight w:val="0"/>
      <w:marTop w:val="0"/>
      <w:marBottom w:val="0"/>
      <w:divBdr>
        <w:top w:val="none" w:sz="0" w:space="0" w:color="auto"/>
        <w:left w:val="none" w:sz="0" w:space="0" w:color="auto"/>
        <w:bottom w:val="none" w:sz="0" w:space="0" w:color="auto"/>
        <w:right w:val="none" w:sz="0" w:space="0" w:color="auto"/>
      </w:divBdr>
    </w:div>
    <w:div w:id="1819567871">
      <w:bodyDiv w:val="1"/>
      <w:marLeft w:val="0"/>
      <w:marRight w:val="0"/>
      <w:marTop w:val="0"/>
      <w:marBottom w:val="0"/>
      <w:divBdr>
        <w:top w:val="none" w:sz="0" w:space="0" w:color="auto"/>
        <w:left w:val="none" w:sz="0" w:space="0" w:color="auto"/>
        <w:bottom w:val="none" w:sz="0" w:space="0" w:color="auto"/>
        <w:right w:val="none" w:sz="0" w:space="0" w:color="auto"/>
      </w:divBdr>
    </w:div>
    <w:div w:id="1847355273">
      <w:bodyDiv w:val="1"/>
      <w:marLeft w:val="0"/>
      <w:marRight w:val="0"/>
      <w:marTop w:val="0"/>
      <w:marBottom w:val="0"/>
      <w:divBdr>
        <w:top w:val="none" w:sz="0" w:space="0" w:color="auto"/>
        <w:left w:val="none" w:sz="0" w:space="0" w:color="auto"/>
        <w:bottom w:val="none" w:sz="0" w:space="0" w:color="auto"/>
        <w:right w:val="none" w:sz="0" w:space="0" w:color="auto"/>
      </w:divBdr>
    </w:div>
    <w:div w:id="1904289100">
      <w:bodyDiv w:val="1"/>
      <w:marLeft w:val="0"/>
      <w:marRight w:val="0"/>
      <w:marTop w:val="0"/>
      <w:marBottom w:val="0"/>
      <w:divBdr>
        <w:top w:val="none" w:sz="0" w:space="0" w:color="auto"/>
        <w:left w:val="none" w:sz="0" w:space="0" w:color="auto"/>
        <w:bottom w:val="none" w:sz="0" w:space="0" w:color="auto"/>
        <w:right w:val="none" w:sz="0" w:space="0" w:color="auto"/>
      </w:divBdr>
    </w:div>
    <w:div w:id="1978561592">
      <w:bodyDiv w:val="1"/>
      <w:marLeft w:val="0"/>
      <w:marRight w:val="0"/>
      <w:marTop w:val="0"/>
      <w:marBottom w:val="0"/>
      <w:divBdr>
        <w:top w:val="none" w:sz="0" w:space="0" w:color="auto"/>
        <w:left w:val="none" w:sz="0" w:space="0" w:color="auto"/>
        <w:bottom w:val="none" w:sz="0" w:space="0" w:color="auto"/>
        <w:right w:val="none" w:sz="0" w:space="0" w:color="auto"/>
      </w:divBdr>
    </w:div>
    <w:div w:id="1993947309">
      <w:bodyDiv w:val="1"/>
      <w:marLeft w:val="0"/>
      <w:marRight w:val="0"/>
      <w:marTop w:val="0"/>
      <w:marBottom w:val="0"/>
      <w:divBdr>
        <w:top w:val="none" w:sz="0" w:space="0" w:color="auto"/>
        <w:left w:val="none" w:sz="0" w:space="0" w:color="auto"/>
        <w:bottom w:val="none" w:sz="0" w:space="0" w:color="auto"/>
        <w:right w:val="none" w:sz="0" w:space="0" w:color="auto"/>
      </w:divBdr>
    </w:div>
    <w:div w:id="2049597194">
      <w:bodyDiv w:val="1"/>
      <w:marLeft w:val="0"/>
      <w:marRight w:val="0"/>
      <w:marTop w:val="0"/>
      <w:marBottom w:val="0"/>
      <w:divBdr>
        <w:top w:val="none" w:sz="0" w:space="0" w:color="auto"/>
        <w:left w:val="none" w:sz="0" w:space="0" w:color="auto"/>
        <w:bottom w:val="none" w:sz="0" w:space="0" w:color="auto"/>
        <w:right w:val="none" w:sz="0" w:space="0" w:color="auto"/>
      </w:divBdr>
    </w:div>
    <w:div w:id="2059476564">
      <w:bodyDiv w:val="1"/>
      <w:marLeft w:val="0"/>
      <w:marRight w:val="0"/>
      <w:marTop w:val="0"/>
      <w:marBottom w:val="0"/>
      <w:divBdr>
        <w:top w:val="none" w:sz="0" w:space="0" w:color="auto"/>
        <w:left w:val="none" w:sz="0" w:space="0" w:color="auto"/>
        <w:bottom w:val="none" w:sz="0" w:space="0" w:color="auto"/>
        <w:right w:val="none" w:sz="0" w:space="0" w:color="auto"/>
      </w:divBdr>
    </w:div>
    <w:div w:id="2124496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4.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hart" Target="charts/chart3.xm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diagramLayout" Target="diagrams/layout1.xm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racun.hr/savjetovanja-detalji.php?kid=162&amp;id=6077"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microsoft.com/office/2007/relationships/diagramDrawing" Target="diagrams/drawing1.xml"/><Relationship Id="rId28" Type="http://schemas.openxmlformats.org/officeDocument/2006/relationships/image" Target="media/image9.jpeg"/><Relationship Id="rId10" Type="http://schemas.openxmlformats.org/officeDocument/2006/relationships/hyperlink" Target="https://www.opcina-vludina.hr/" TargetMode="External"/><Relationship Id="rId19" Type="http://schemas.openxmlformats.org/officeDocument/2006/relationships/diagramData" Target="diagrams/data1.xm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www.proracun.hr/" TargetMode="External"/><Relationship Id="rId14" Type="http://schemas.openxmlformats.org/officeDocument/2006/relationships/image" Target="media/image4.jpeg"/><Relationship Id="rId22" Type="http://schemas.openxmlformats.org/officeDocument/2006/relationships/diagramColors" Target="diagrams/colors1.xml"/><Relationship Id="rId27" Type="http://schemas.openxmlformats.org/officeDocument/2006/relationships/image" Target="media/image8.jpeg"/><Relationship Id="rId30" Type="http://schemas.openxmlformats.org/officeDocument/2006/relationships/image" Target="media/image11.jpeg"/><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sz="1400" b="1"/>
              <a:t>Prihodi za 2025. godinu (€)</a:t>
            </a:r>
          </a:p>
        </c:rich>
      </c:tx>
      <c:layout>
        <c:manualLayout>
          <c:xMode val="edge"/>
          <c:yMode val="edge"/>
          <c:x val="0.31125654425940119"/>
          <c:y val="1.871345029239766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395280235988199E-2"/>
          <c:y val="0.14119813970622094"/>
          <c:w val="0.8371681415929203"/>
          <c:h val="0.36938564258415069"/>
        </c:manualLayout>
      </c:layout>
      <c:pie3DChart>
        <c:varyColors val="1"/>
        <c:ser>
          <c:idx val="0"/>
          <c:order val="0"/>
          <c:tx>
            <c:strRef>
              <c:f>List1!$B$1</c:f>
              <c:strCache>
                <c:ptCount val="1"/>
                <c:pt idx="0">
                  <c:v>Prihodi</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7A80-494A-892A-97E9D61FEE1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7A80-494A-892A-97E9D61FEE1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7A80-494A-892A-97E9D61FEE1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7A80-494A-892A-97E9D61FEE1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7A80-494A-892A-97E9D61FEE1D}"/>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7A80-494A-892A-97E9D61FEE1D}"/>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7A80-494A-892A-97E9D61FEE1D}"/>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E-C83D-4022-9526-FDD7E41E819A}"/>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0-4BA5-4F67-B8EF-D5991A97A773}"/>
              </c:ext>
            </c:extLst>
          </c:dPt>
          <c:dLbls>
            <c:delete val="1"/>
          </c:dLbls>
          <c:cat>
            <c:strRef>
              <c:f>List1!$A$2:$A$9</c:f>
              <c:strCache>
                <c:ptCount val="8"/>
                <c:pt idx="0">
                  <c:v>Prihodi od poreza</c:v>
                </c:pt>
                <c:pt idx="1">
                  <c:v>Pomoći iz inozemstva i od subjekata unutar općeg proračuna</c:v>
                </c:pt>
                <c:pt idx="2">
                  <c:v>Prihodi od imovine</c:v>
                </c:pt>
                <c:pt idx="3">
                  <c:v>Prihodi od upravnih i administrativnih pristojbi, pristojbi po posebnim propisima i naknada</c:v>
                </c:pt>
                <c:pt idx="4">
                  <c:v>Kazne, upravne mjere i ostali prihodi </c:v>
                </c:pt>
                <c:pt idx="5">
                  <c:v>Prihodi od prodaje neproizvodine dugotrajne imovine</c:v>
                </c:pt>
                <c:pt idx="6">
                  <c:v>Prihodi od prodaje proizvodine dugotrajne imovine</c:v>
                </c:pt>
                <c:pt idx="7">
                  <c:v>Primici od zaduživanja</c:v>
                </c:pt>
              </c:strCache>
            </c:strRef>
          </c:cat>
          <c:val>
            <c:numRef>
              <c:f>List1!$B$2:$B$9</c:f>
              <c:numCache>
                <c:formatCode>#,##0.00</c:formatCode>
                <c:ptCount val="8"/>
                <c:pt idx="0">
                  <c:v>1150000</c:v>
                </c:pt>
                <c:pt idx="1">
                  <c:v>6827875</c:v>
                </c:pt>
                <c:pt idx="2">
                  <c:v>205000</c:v>
                </c:pt>
                <c:pt idx="3">
                  <c:v>570213</c:v>
                </c:pt>
                <c:pt idx="4">
                  <c:v>3000</c:v>
                </c:pt>
                <c:pt idx="5">
                  <c:v>1520000</c:v>
                </c:pt>
                <c:pt idx="6">
                  <c:v>200000</c:v>
                </c:pt>
                <c:pt idx="7">
                  <c:v>752923.19</c:v>
                </c:pt>
              </c:numCache>
            </c:numRef>
          </c:val>
          <c:extLst>
            <c:ext xmlns:c16="http://schemas.microsoft.com/office/drawing/2014/chart" uri="{C3380CC4-5D6E-409C-BE32-E72D297353CC}">
              <c16:uniqueId val="{00000000-5E64-42AA-958A-4E7560D6210C}"/>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9.859196803939331E-2"/>
          <c:y val="0.54034866694294792"/>
          <c:w val="0.80281587810373256"/>
          <c:h val="0.445616245337753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hr-HR"/>
              <a:t>                                                  </a:t>
            </a:r>
          </a:p>
        </c:rich>
      </c:tx>
      <c:layout>
        <c:manualLayout>
          <c:xMode val="edge"/>
          <c:yMode val="edge"/>
          <c:x val="0.35340304974967135"/>
          <c:y val="2.4242424242424242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36846222036815"/>
          <c:y val="0.12437521396781925"/>
          <c:w val="0.83409726929829131"/>
          <c:h val="0.67426252424968636"/>
        </c:manualLayout>
      </c:layout>
      <c:bar3DChart>
        <c:barDir val="col"/>
        <c:grouping val="clustered"/>
        <c:varyColors val="0"/>
        <c:ser>
          <c:idx val="0"/>
          <c:order val="0"/>
          <c:tx>
            <c:strRef>
              <c:f>List1!$B$1</c:f>
              <c:strCache>
                <c:ptCount val="1"/>
                <c:pt idx="0">
                  <c:v>Prihodi poslovanja</c:v>
                </c:pt>
              </c:strCache>
            </c:strRef>
          </c:tx>
          <c:spPr>
            <a:solidFill>
              <a:schemeClr val="accent1">
                <a:alpha val="70000"/>
              </a:schemeClr>
            </a:solidFill>
            <a:ln>
              <a:noFill/>
            </a:ln>
            <a:effectLst/>
            <a:sp3d/>
          </c:spPr>
          <c:invertIfNegative val="0"/>
          <c:cat>
            <c:strRef>
              <c:f>List1!$A$2:$A$4</c:f>
              <c:strCache>
                <c:ptCount val="3"/>
                <c:pt idx="0">
                  <c:v>Plan 2025.</c:v>
                </c:pt>
                <c:pt idx="1">
                  <c:v>Projekcije 2026.</c:v>
                </c:pt>
                <c:pt idx="2">
                  <c:v>Projekcije 2027.</c:v>
                </c:pt>
              </c:strCache>
            </c:strRef>
          </c:cat>
          <c:val>
            <c:numRef>
              <c:f>List1!$B$2:$B$4</c:f>
              <c:numCache>
                <c:formatCode>#,##0.00</c:formatCode>
                <c:ptCount val="3"/>
                <c:pt idx="0">
                  <c:v>8756088</c:v>
                </c:pt>
                <c:pt idx="1">
                  <c:v>3242413</c:v>
                </c:pt>
                <c:pt idx="2">
                  <c:v>2132413</c:v>
                </c:pt>
              </c:numCache>
            </c:numRef>
          </c:val>
          <c:extLst>
            <c:ext xmlns:c16="http://schemas.microsoft.com/office/drawing/2014/chart" uri="{C3380CC4-5D6E-409C-BE32-E72D297353CC}">
              <c16:uniqueId val="{00000000-803B-48F0-A807-2328F2958560}"/>
            </c:ext>
          </c:extLst>
        </c:ser>
        <c:ser>
          <c:idx val="1"/>
          <c:order val="1"/>
          <c:tx>
            <c:strRef>
              <c:f>List1!$C$1</c:f>
              <c:strCache>
                <c:ptCount val="1"/>
                <c:pt idx="0">
                  <c:v>Prihodi od nefinancijske imovine</c:v>
                </c:pt>
              </c:strCache>
            </c:strRef>
          </c:tx>
          <c:spPr>
            <a:solidFill>
              <a:schemeClr val="accent2">
                <a:alpha val="70000"/>
              </a:schemeClr>
            </a:solidFill>
            <a:ln>
              <a:noFill/>
            </a:ln>
            <a:effectLst/>
            <a:sp3d/>
          </c:spPr>
          <c:invertIfNegative val="0"/>
          <c:cat>
            <c:strRef>
              <c:f>List1!$A$2:$A$4</c:f>
              <c:strCache>
                <c:ptCount val="3"/>
                <c:pt idx="0">
                  <c:v>Plan 2025.</c:v>
                </c:pt>
                <c:pt idx="1">
                  <c:v>Projekcije 2026.</c:v>
                </c:pt>
                <c:pt idx="2">
                  <c:v>Projekcije 2027.</c:v>
                </c:pt>
              </c:strCache>
            </c:strRef>
          </c:cat>
          <c:val>
            <c:numRef>
              <c:f>List1!$C$2:$C$4</c:f>
              <c:numCache>
                <c:formatCode>#,##0.00</c:formatCode>
                <c:ptCount val="3"/>
                <c:pt idx="0">
                  <c:v>1720000</c:v>
                </c:pt>
                <c:pt idx="1">
                  <c:v>400000</c:v>
                </c:pt>
                <c:pt idx="2">
                  <c:v>200000</c:v>
                </c:pt>
              </c:numCache>
            </c:numRef>
          </c:val>
          <c:extLst>
            <c:ext xmlns:c16="http://schemas.microsoft.com/office/drawing/2014/chart" uri="{C3380CC4-5D6E-409C-BE32-E72D297353CC}">
              <c16:uniqueId val="{00000001-803B-48F0-A807-2328F2958560}"/>
            </c:ext>
          </c:extLst>
        </c:ser>
        <c:ser>
          <c:idx val="2"/>
          <c:order val="2"/>
          <c:tx>
            <c:strRef>
              <c:f>List1!$D$1</c:f>
              <c:strCache>
                <c:ptCount val="1"/>
                <c:pt idx="0">
                  <c:v>Primici od financijske imovine i zaduživanja</c:v>
                </c:pt>
              </c:strCache>
            </c:strRef>
          </c:tx>
          <c:spPr>
            <a:solidFill>
              <a:schemeClr val="accent3">
                <a:alpha val="70000"/>
              </a:schemeClr>
            </a:solidFill>
            <a:ln>
              <a:noFill/>
            </a:ln>
            <a:effectLst/>
            <a:sp3d/>
          </c:spPr>
          <c:invertIfNegative val="0"/>
          <c:cat>
            <c:strRef>
              <c:f>List1!$A$2:$A$4</c:f>
              <c:strCache>
                <c:ptCount val="3"/>
                <c:pt idx="0">
                  <c:v>Plan 2025.</c:v>
                </c:pt>
                <c:pt idx="1">
                  <c:v>Projekcije 2026.</c:v>
                </c:pt>
                <c:pt idx="2">
                  <c:v>Projekcije 2027.</c:v>
                </c:pt>
              </c:strCache>
            </c:strRef>
          </c:cat>
          <c:val>
            <c:numRef>
              <c:f>List1!$D$2:$D$4</c:f>
              <c:numCache>
                <c:formatCode>General</c:formatCode>
                <c:ptCount val="3"/>
                <c:pt idx="0" formatCode="#,##0.00">
                  <c:v>752923.19</c:v>
                </c:pt>
                <c:pt idx="1">
                  <c:v>0</c:v>
                </c:pt>
                <c:pt idx="2">
                  <c:v>0</c:v>
                </c:pt>
              </c:numCache>
            </c:numRef>
          </c:val>
          <c:extLst>
            <c:ext xmlns:c16="http://schemas.microsoft.com/office/drawing/2014/chart" uri="{C3380CC4-5D6E-409C-BE32-E72D297353CC}">
              <c16:uniqueId val="{00000000-4EA3-4167-A770-A7B3F883E062}"/>
            </c:ext>
          </c:extLst>
        </c:ser>
        <c:dLbls>
          <c:showLegendKey val="0"/>
          <c:showVal val="0"/>
          <c:showCatName val="0"/>
          <c:showSerName val="0"/>
          <c:showPercent val="0"/>
          <c:showBubbleSize val="0"/>
        </c:dLbls>
        <c:gapWidth val="80"/>
        <c:shape val="box"/>
        <c:axId val="638384640"/>
        <c:axId val="638385424"/>
        <c:axId val="0"/>
      </c:bar3DChart>
      <c:catAx>
        <c:axId val="6383846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r-Latn-RS"/>
          </a:p>
        </c:txPr>
        <c:crossAx val="638385424"/>
        <c:crosses val="autoZero"/>
        <c:auto val="1"/>
        <c:lblAlgn val="ctr"/>
        <c:lblOffset val="100"/>
        <c:noMultiLvlLbl val="0"/>
      </c:catAx>
      <c:valAx>
        <c:axId val="638385424"/>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sr-Latn-RS"/>
          </a:p>
        </c:txPr>
        <c:crossAx val="638384640"/>
        <c:crosses val="autoZero"/>
        <c:crossBetween val="between"/>
      </c:valAx>
      <c:spPr>
        <a:noFill/>
        <a:ln>
          <a:noFill/>
        </a:ln>
        <a:effectLst/>
      </c:spPr>
    </c:plotArea>
    <c:legend>
      <c:legendPos val="b"/>
      <c:layout>
        <c:manualLayout>
          <c:xMode val="edge"/>
          <c:yMode val="edge"/>
          <c:x val="2.7301281048478211E-2"/>
          <c:y val="0.87055757624205599"/>
          <c:w val="0.9"/>
          <c:h val="5.65899333005909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hr-HR" sz="1400">
                <a:latin typeface="+mn-lt"/>
              </a:rPr>
              <a:t>Rashodi i izdaci (</a:t>
            </a:r>
            <a:r>
              <a:rPr lang="hr-HR" sz="1400">
                <a:latin typeface="+mn-lt"/>
                <a:cs typeface="Times New Roman" panose="02020603050405020304" pitchFamily="18" charset="0"/>
              </a:rPr>
              <a:t>€</a:t>
            </a:r>
            <a:r>
              <a:rPr lang="hr-HR" sz="1400">
                <a:latin typeface="+mn-lt"/>
              </a:rPr>
              <a:t>)</a:t>
            </a:r>
          </a:p>
        </c:rich>
      </c:tx>
      <c:layout>
        <c:manualLayout>
          <c:xMode val="edge"/>
          <c:yMode val="edge"/>
          <c:x val="0.36687560094592131"/>
          <c:y val="3.0690537084398978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849182313749244"/>
          <c:y val="0.13725694444444445"/>
          <c:w val="0.84800390335823406"/>
          <c:h val="0.6715160214348207"/>
        </c:manualLayout>
      </c:layout>
      <c:bar3DChart>
        <c:barDir val="col"/>
        <c:grouping val="clustered"/>
        <c:varyColors val="0"/>
        <c:ser>
          <c:idx val="0"/>
          <c:order val="0"/>
          <c:tx>
            <c:strRef>
              <c:f>List1!$B$1</c:f>
              <c:strCache>
                <c:ptCount val="1"/>
                <c:pt idx="0">
                  <c:v>Rashodi poslovanja</c:v>
                </c:pt>
              </c:strCache>
            </c:strRef>
          </c:tx>
          <c:spPr>
            <a:solidFill>
              <a:schemeClr val="accent1">
                <a:alpha val="70000"/>
              </a:schemeClr>
            </a:solidFill>
            <a:ln>
              <a:noFill/>
            </a:ln>
            <a:effectLst/>
            <a:sp3d/>
          </c:spPr>
          <c:invertIfNegative val="0"/>
          <c:cat>
            <c:strRef>
              <c:f>List1!$A$2:$A$4</c:f>
              <c:strCache>
                <c:ptCount val="3"/>
                <c:pt idx="0">
                  <c:v>Plan 2025.</c:v>
                </c:pt>
                <c:pt idx="1">
                  <c:v>Projekcije 2026.</c:v>
                </c:pt>
                <c:pt idx="2">
                  <c:v>Projekcije 2027.</c:v>
                </c:pt>
              </c:strCache>
            </c:strRef>
          </c:cat>
          <c:val>
            <c:numRef>
              <c:f>List1!$B$2:$B$4</c:f>
              <c:numCache>
                <c:formatCode>#,##0.00</c:formatCode>
                <c:ptCount val="3"/>
                <c:pt idx="0">
                  <c:v>2392103</c:v>
                </c:pt>
                <c:pt idx="1">
                  <c:v>1892103</c:v>
                </c:pt>
                <c:pt idx="2">
                  <c:v>1892103</c:v>
                </c:pt>
              </c:numCache>
            </c:numRef>
          </c:val>
          <c:extLst>
            <c:ext xmlns:c16="http://schemas.microsoft.com/office/drawing/2014/chart" uri="{C3380CC4-5D6E-409C-BE32-E72D297353CC}">
              <c16:uniqueId val="{00000000-FC16-479E-833C-70FCE337F108}"/>
            </c:ext>
          </c:extLst>
        </c:ser>
        <c:ser>
          <c:idx val="1"/>
          <c:order val="1"/>
          <c:tx>
            <c:strRef>
              <c:f>List1!$C$1</c:f>
              <c:strCache>
                <c:ptCount val="1"/>
                <c:pt idx="0">
                  <c:v>Rashodi za nabavu nefinancijske imovine</c:v>
                </c:pt>
              </c:strCache>
            </c:strRef>
          </c:tx>
          <c:spPr>
            <a:solidFill>
              <a:schemeClr val="accent2">
                <a:alpha val="70000"/>
              </a:schemeClr>
            </a:solidFill>
            <a:ln>
              <a:noFill/>
            </a:ln>
            <a:effectLst/>
            <a:sp3d/>
          </c:spPr>
          <c:invertIfNegative val="0"/>
          <c:cat>
            <c:strRef>
              <c:f>List1!$A$2:$A$4</c:f>
              <c:strCache>
                <c:ptCount val="3"/>
                <c:pt idx="0">
                  <c:v>Plan 2025.</c:v>
                </c:pt>
                <c:pt idx="1">
                  <c:v>Projekcije 2026.</c:v>
                </c:pt>
                <c:pt idx="2">
                  <c:v>Projekcije 2027.</c:v>
                </c:pt>
              </c:strCache>
            </c:strRef>
          </c:cat>
          <c:val>
            <c:numRef>
              <c:f>List1!$C$2:$C$4</c:f>
              <c:numCache>
                <c:formatCode>#,##0.00</c:formatCode>
                <c:ptCount val="3"/>
                <c:pt idx="0">
                  <c:v>8636908.1899999995</c:v>
                </c:pt>
                <c:pt idx="1">
                  <c:v>750310</c:v>
                </c:pt>
                <c:pt idx="2">
                  <c:v>440310</c:v>
                </c:pt>
              </c:numCache>
            </c:numRef>
          </c:val>
          <c:extLst>
            <c:ext xmlns:c16="http://schemas.microsoft.com/office/drawing/2014/chart" uri="{C3380CC4-5D6E-409C-BE32-E72D297353CC}">
              <c16:uniqueId val="{00000001-FC16-479E-833C-70FCE337F108}"/>
            </c:ext>
          </c:extLst>
        </c:ser>
        <c:ser>
          <c:idx val="2"/>
          <c:order val="2"/>
          <c:tx>
            <c:strRef>
              <c:f>List1!$D$1</c:f>
              <c:strCache>
                <c:ptCount val="1"/>
                <c:pt idx="0">
                  <c:v>Izdaci za financijsku imovinu i otplate zajmova</c:v>
                </c:pt>
              </c:strCache>
            </c:strRef>
          </c:tx>
          <c:spPr>
            <a:solidFill>
              <a:schemeClr val="accent3">
                <a:alpha val="70000"/>
              </a:schemeClr>
            </a:solidFill>
            <a:ln>
              <a:noFill/>
            </a:ln>
            <a:effectLst/>
            <a:sp3d/>
          </c:spPr>
          <c:invertIfNegative val="0"/>
          <c:cat>
            <c:strRef>
              <c:f>List1!$A$2:$A$4</c:f>
              <c:strCache>
                <c:ptCount val="3"/>
                <c:pt idx="0">
                  <c:v>Plan 2025.</c:v>
                </c:pt>
                <c:pt idx="1">
                  <c:v>Projekcije 2026.</c:v>
                </c:pt>
                <c:pt idx="2">
                  <c:v>Projekcije 2027.</c:v>
                </c:pt>
              </c:strCache>
            </c:strRef>
          </c:cat>
          <c:val>
            <c:numRef>
              <c:f>List1!$D$2:$D$4</c:f>
              <c:numCache>
                <c:formatCode>#,##0.00</c:formatCode>
                <c:ptCount val="3"/>
                <c:pt idx="0">
                  <c:v>200000</c:v>
                </c:pt>
                <c:pt idx="1">
                  <c:v>1000000</c:v>
                </c:pt>
                <c:pt idx="2" formatCode="General">
                  <c:v>0</c:v>
                </c:pt>
              </c:numCache>
            </c:numRef>
          </c:val>
          <c:extLst>
            <c:ext xmlns:c16="http://schemas.microsoft.com/office/drawing/2014/chart" uri="{C3380CC4-5D6E-409C-BE32-E72D297353CC}">
              <c16:uniqueId val="{00000002-FC16-479E-833C-70FCE337F108}"/>
            </c:ext>
          </c:extLst>
        </c:ser>
        <c:dLbls>
          <c:showLegendKey val="0"/>
          <c:showVal val="0"/>
          <c:showCatName val="0"/>
          <c:showSerName val="0"/>
          <c:showPercent val="0"/>
          <c:showBubbleSize val="0"/>
        </c:dLbls>
        <c:gapWidth val="80"/>
        <c:shape val="box"/>
        <c:axId val="638387384"/>
        <c:axId val="638387776"/>
        <c:axId val="0"/>
      </c:bar3DChart>
      <c:catAx>
        <c:axId val="63838738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r-Latn-RS"/>
          </a:p>
        </c:txPr>
        <c:crossAx val="638387776"/>
        <c:crosses val="autoZero"/>
        <c:auto val="1"/>
        <c:lblAlgn val="ctr"/>
        <c:lblOffset val="100"/>
        <c:noMultiLvlLbl val="0"/>
      </c:catAx>
      <c:valAx>
        <c:axId val="638387776"/>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sr-Latn-RS"/>
          </a:p>
        </c:txPr>
        <c:crossAx val="638387384"/>
        <c:crosses val="autoZero"/>
        <c:crossBetween val="between"/>
      </c:valAx>
      <c:spPr>
        <a:noFill/>
        <a:ln>
          <a:noFill/>
        </a:ln>
        <a:effectLst/>
      </c:spPr>
    </c:plotArea>
    <c:legend>
      <c:legendPos val="b"/>
      <c:layout>
        <c:manualLayout>
          <c:xMode val="edge"/>
          <c:yMode val="edge"/>
          <c:x val="2.5562488379232671E-2"/>
          <c:y val="0.86859361329833762"/>
          <c:w val="0.78322392869208179"/>
          <c:h val="0.109975230078337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sz="1400"/>
              <a:t>Rashodi i izdaci za 2025. godinu (€</a:t>
            </a:r>
            <a:r>
              <a:rPr lang="hr-HR"/>
              <a:t>)</a:t>
            </a:r>
            <a:endParaRPr lang="en-US"/>
          </a:p>
        </c:rich>
      </c:tx>
      <c:layout>
        <c:manualLayout>
          <c:xMode val="edge"/>
          <c:yMode val="edge"/>
          <c:x val="0.28500903296178892"/>
          <c:y val="2.248006465131913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53532757268977738"/>
          <c:y val="0.1986983915838858"/>
          <c:w val="0.43826260353819407"/>
          <c:h val="0.61521394294378051"/>
        </c:manualLayout>
      </c:layout>
      <c:pie3DChart>
        <c:varyColors val="1"/>
        <c:ser>
          <c:idx val="0"/>
          <c:order val="0"/>
          <c:tx>
            <c:strRef>
              <c:f>List1!$B$1</c:f>
              <c:strCache>
                <c:ptCount val="1"/>
                <c:pt idx="0">
                  <c:v>Prodaja</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B94B-4638-B7DD-A95FB814553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B94B-4638-B7DD-A95FB814553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B94B-4638-B7DD-A95FB814553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B94B-4638-B7DD-A95FB814553A}"/>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B94B-4638-B7DD-A95FB814553A}"/>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B94B-4638-B7DD-A95FB814553A}"/>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B94B-4638-B7DD-A95FB814553A}"/>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2-8104-4E6F-B51E-F63D16F8AB38}"/>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8104-4E6F-B51E-F63D16F8AB38}"/>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758-4C9C-AA59-A85BEFF172B3}"/>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758-4C9C-AA59-A85BEFF172B3}"/>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1744-480C-B645-9EF3458DC0BF}"/>
              </c:ext>
            </c:extLst>
          </c:dPt>
          <c:dLbls>
            <c:delete val="1"/>
          </c:dLbls>
          <c:cat>
            <c:strRef>
              <c:f>List1!$A$2:$A$10</c:f>
              <c:strCache>
                <c:ptCount val="9"/>
                <c:pt idx="0">
                  <c:v>Rashodi za zaposlene</c:v>
                </c:pt>
                <c:pt idx="1">
                  <c:v>Materijalni rashodi</c:v>
                </c:pt>
                <c:pt idx="2">
                  <c:v>Financijski rashodi</c:v>
                </c:pt>
                <c:pt idx="3">
                  <c:v>Pomoći dane u inozemstvo i unutar općeg proračuna </c:v>
                </c:pt>
                <c:pt idx="4">
                  <c:v>Naknade građanima i kućanstvima na temelju osiguranja i druge naknade</c:v>
                </c:pt>
                <c:pt idx="5">
                  <c:v>Ostali rashodi</c:v>
                </c:pt>
                <c:pt idx="6">
                  <c:v>Rashodi za nabavu neproizvedene dugotrajne imovine</c:v>
                </c:pt>
                <c:pt idx="7">
                  <c:v>Rashodi za nabavu proizvedene dugotrajne imovine</c:v>
                </c:pt>
                <c:pt idx="8">
                  <c:v>Izdaci za financijsku imovinu i otplate zajmova </c:v>
                </c:pt>
              </c:strCache>
            </c:strRef>
          </c:cat>
          <c:val>
            <c:numRef>
              <c:f>List1!$B$2:$B$10</c:f>
              <c:numCache>
                <c:formatCode>#,##0.00</c:formatCode>
                <c:ptCount val="9"/>
                <c:pt idx="0">
                  <c:v>744200</c:v>
                </c:pt>
                <c:pt idx="1">
                  <c:v>861100</c:v>
                </c:pt>
                <c:pt idx="2">
                  <c:v>27000</c:v>
                </c:pt>
                <c:pt idx="3">
                  <c:v>416500</c:v>
                </c:pt>
                <c:pt idx="4">
                  <c:v>62500</c:v>
                </c:pt>
                <c:pt idx="5">
                  <c:v>280803</c:v>
                </c:pt>
                <c:pt idx="6">
                  <c:v>30000</c:v>
                </c:pt>
                <c:pt idx="7">
                  <c:v>8606908.1899999995</c:v>
                </c:pt>
                <c:pt idx="8">
                  <c:v>200000</c:v>
                </c:pt>
              </c:numCache>
            </c:numRef>
          </c:val>
          <c:extLst>
            <c:ext xmlns:c16="http://schemas.microsoft.com/office/drawing/2014/chart" uri="{C3380CC4-5D6E-409C-BE32-E72D297353CC}">
              <c16:uniqueId val="{00000000-8104-4E6F-B51E-F63D16F8AB38}"/>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3.2827317039915455E-2"/>
          <c:y val="0.12180946220249381"/>
          <c:w val="0.51443194600674913"/>
          <c:h val="0.847973351772954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5AFE97-F0BB-4CA9-8E47-8BDC6B57BC40}"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hr-HR"/>
        </a:p>
      </dgm:t>
    </dgm:pt>
    <dgm:pt modelId="{8531A592-3895-4E8B-AA22-952DBEDF49B4}">
      <dgm:prSet custT="1"/>
      <dgm:spPr/>
      <dgm:t>
        <a:bodyPr/>
        <a:lstStyle/>
        <a:p>
          <a:r>
            <a:rPr lang="hr-HR" sz="1200" b="1"/>
            <a:t>GLAVA  0101 OPĆINSKO VIJEĆE </a:t>
          </a:r>
          <a:endParaRPr lang="hr-HR" sz="1200" b="1">
            <a:latin typeface="+mn-lt"/>
          </a:endParaRPr>
        </a:p>
      </dgm:t>
    </dgm:pt>
    <dgm:pt modelId="{9FDCA765-0902-46DE-B76B-DBAD792F8F31}" type="sibTrans" cxnId="{66CE8ADF-5F45-464D-8AEC-04481DA2E6C6}">
      <dgm:prSet/>
      <dgm:spPr/>
      <dgm:t>
        <a:bodyPr/>
        <a:lstStyle/>
        <a:p>
          <a:endParaRPr lang="hr-HR"/>
        </a:p>
      </dgm:t>
    </dgm:pt>
    <dgm:pt modelId="{E9843DE2-296E-455B-903A-FD25E162905E}" type="parTrans" cxnId="{66CE8ADF-5F45-464D-8AEC-04481DA2E6C6}">
      <dgm:prSet/>
      <dgm:spPr/>
      <dgm:t>
        <a:bodyPr/>
        <a:lstStyle/>
        <a:p>
          <a:endParaRPr lang="hr-HR"/>
        </a:p>
      </dgm:t>
    </dgm:pt>
    <dgm:pt modelId="{1D63FAF9-12E4-4951-AF4D-6E1E3C17EF73}">
      <dgm:prSet phldrT="[Tekst]" custT="1"/>
      <dgm:spPr/>
      <dgm:t>
        <a:bodyPr/>
        <a:lstStyle/>
        <a:p>
          <a:r>
            <a:rPr lang="hr-HR" sz="1200" b="1"/>
            <a:t>RAZDJEL 01 OPĆINSKO VIJEĆE </a:t>
          </a:r>
          <a:endParaRPr lang="hr-HR" sz="1200" b="1">
            <a:latin typeface="+mn-lt"/>
          </a:endParaRPr>
        </a:p>
      </dgm:t>
    </dgm:pt>
    <dgm:pt modelId="{764BECF2-EB07-4904-B2AC-3A12189CE08D}" type="sibTrans" cxnId="{2773A53F-206F-48CB-B817-E28B62903333}">
      <dgm:prSet/>
      <dgm:spPr/>
      <dgm:t>
        <a:bodyPr/>
        <a:lstStyle/>
        <a:p>
          <a:endParaRPr lang="hr-HR"/>
        </a:p>
      </dgm:t>
    </dgm:pt>
    <dgm:pt modelId="{4E6F9294-DA13-4D78-B068-F1B6C7531806}" type="parTrans" cxnId="{2773A53F-206F-48CB-B817-E28B62903333}">
      <dgm:prSet/>
      <dgm:spPr/>
      <dgm:t>
        <a:bodyPr/>
        <a:lstStyle/>
        <a:p>
          <a:endParaRPr lang="hr-HR"/>
        </a:p>
      </dgm:t>
    </dgm:pt>
    <dgm:pt modelId="{49023BB4-3266-42E1-913E-183AA85A29B3}">
      <dgm:prSet custT="1"/>
      <dgm:spPr/>
      <dgm:t>
        <a:bodyPr/>
        <a:lstStyle/>
        <a:p>
          <a:r>
            <a:rPr lang="hr-HR" sz="1200" b="1"/>
            <a:t>Glavni program  A01 Općinsko Vijeće </a:t>
          </a:r>
          <a:endParaRPr lang="hr-HR" sz="1200" b="1">
            <a:latin typeface="+mn-lt"/>
          </a:endParaRPr>
        </a:p>
      </dgm:t>
    </dgm:pt>
    <dgm:pt modelId="{F13626A1-0BF3-48FB-8D7C-A706FA1C8C7E}" type="parTrans" cxnId="{1552213A-F167-4949-85D6-4F46F752C9A8}">
      <dgm:prSet/>
      <dgm:spPr/>
      <dgm:t>
        <a:bodyPr/>
        <a:lstStyle/>
        <a:p>
          <a:endParaRPr lang="hr-HR"/>
        </a:p>
      </dgm:t>
    </dgm:pt>
    <dgm:pt modelId="{A2274204-E6D7-458D-962B-21A07CACCB58}" type="sibTrans" cxnId="{1552213A-F167-4949-85D6-4F46F752C9A8}">
      <dgm:prSet/>
      <dgm:spPr/>
      <dgm:t>
        <a:bodyPr/>
        <a:lstStyle/>
        <a:p>
          <a:endParaRPr lang="hr-HR"/>
        </a:p>
      </dgm:t>
    </dgm:pt>
    <dgm:pt modelId="{9B5554C2-6379-4D36-AD6B-4A064C5B7CBE}">
      <dgm:prSet custT="1"/>
      <dgm:spPr/>
      <dgm:t>
        <a:bodyPr/>
        <a:lstStyle/>
        <a:p>
          <a:r>
            <a:rPr lang="hr-HR" sz="1200" b="0"/>
            <a:t>Program 1000 Općinsko Vijeće </a:t>
          </a:r>
          <a:endParaRPr lang="hr-HR" sz="1200" b="0">
            <a:latin typeface="+mn-lt"/>
          </a:endParaRPr>
        </a:p>
      </dgm:t>
    </dgm:pt>
    <dgm:pt modelId="{5A743D8F-7129-4D1F-8C44-0D6885ED0058}" type="parTrans" cxnId="{B3940E91-0D19-43B8-8B4A-AA8CEB28364F}">
      <dgm:prSet/>
      <dgm:spPr/>
      <dgm:t>
        <a:bodyPr/>
        <a:lstStyle/>
        <a:p>
          <a:endParaRPr lang="hr-HR"/>
        </a:p>
      </dgm:t>
    </dgm:pt>
    <dgm:pt modelId="{20C36FE6-C102-4596-99C8-D479442BF63B}" type="sibTrans" cxnId="{B3940E91-0D19-43B8-8B4A-AA8CEB28364F}">
      <dgm:prSet/>
      <dgm:spPr/>
      <dgm:t>
        <a:bodyPr/>
        <a:lstStyle/>
        <a:p>
          <a:endParaRPr lang="hr-HR"/>
        </a:p>
      </dgm:t>
    </dgm:pt>
    <dgm:pt modelId="{7AE90A80-1FA2-409A-978F-2C78C9D4E965}">
      <dgm:prSet custT="1"/>
      <dgm:spPr/>
      <dgm:t>
        <a:bodyPr/>
        <a:lstStyle/>
        <a:p>
          <a:r>
            <a:rPr lang="hr-HR" sz="1200" b="0"/>
            <a:t>Program 1001 Program političkih stranaka </a:t>
          </a:r>
          <a:endParaRPr lang="hr-HR" sz="1200" b="0">
            <a:latin typeface="+mn-lt"/>
          </a:endParaRPr>
        </a:p>
      </dgm:t>
    </dgm:pt>
    <dgm:pt modelId="{DB11C56C-A3A8-4F6D-A547-E54E3640D3DA}" type="parTrans" cxnId="{9696AF7C-35FD-4C4A-BEEC-030E2CAC2250}">
      <dgm:prSet/>
      <dgm:spPr/>
      <dgm:t>
        <a:bodyPr/>
        <a:lstStyle/>
        <a:p>
          <a:endParaRPr lang="hr-HR"/>
        </a:p>
      </dgm:t>
    </dgm:pt>
    <dgm:pt modelId="{AB037938-ECDF-41D8-9D4C-1E957313D2D5}" type="sibTrans" cxnId="{9696AF7C-35FD-4C4A-BEEC-030E2CAC2250}">
      <dgm:prSet/>
      <dgm:spPr/>
      <dgm:t>
        <a:bodyPr/>
        <a:lstStyle/>
        <a:p>
          <a:endParaRPr lang="hr-HR"/>
        </a:p>
      </dgm:t>
    </dgm:pt>
    <dgm:pt modelId="{77151CEC-EDFC-479D-861E-5C636DDBD728}">
      <dgm:prSet custT="1"/>
      <dgm:spPr/>
      <dgm:t>
        <a:bodyPr/>
        <a:lstStyle/>
        <a:p>
          <a:r>
            <a:rPr lang="hr-HR" sz="1200" b="1">
              <a:latin typeface="+mn-lt"/>
            </a:rPr>
            <a:t>RAZDJEL 02 JEDINSTVENI UPRAVNI ODJEL </a:t>
          </a:r>
        </a:p>
      </dgm:t>
    </dgm:pt>
    <dgm:pt modelId="{E2821716-AC6B-4EAF-8B13-818855B7A23F}" type="parTrans" cxnId="{CC6807ED-424A-4C4F-AADC-6A6B238C9060}">
      <dgm:prSet/>
      <dgm:spPr/>
      <dgm:t>
        <a:bodyPr/>
        <a:lstStyle/>
        <a:p>
          <a:endParaRPr lang="hr-HR"/>
        </a:p>
      </dgm:t>
    </dgm:pt>
    <dgm:pt modelId="{46E9BE2A-B92A-4B65-A9E5-7A5FB54D935D}" type="sibTrans" cxnId="{CC6807ED-424A-4C4F-AADC-6A6B238C9060}">
      <dgm:prSet/>
      <dgm:spPr/>
      <dgm:t>
        <a:bodyPr/>
        <a:lstStyle/>
        <a:p>
          <a:endParaRPr lang="hr-HR"/>
        </a:p>
      </dgm:t>
    </dgm:pt>
    <dgm:pt modelId="{EDC5CA50-1899-4594-A1A1-4A78B5B20CFA}">
      <dgm:prSet custT="1"/>
      <dgm:spPr/>
      <dgm:t>
        <a:bodyPr/>
        <a:lstStyle/>
        <a:p>
          <a:r>
            <a:rPr lang="hr-HR" sz="1200" b="1"/>
            <a:t>GLAVA  0201 JEDINSTVENI UPRAVNI ODJEL </a:t>
          </a:r>
          <a:endParaRPr lang="hr-HR" sz="1200" b="1">
            <a:latin typeface="+mn-lt"/>
          </a:endParaRPr>
        </a:p>
      </dgm:t>
    </dgm:pt>
    <dgm:pt modelId="{57A33EF7-0DB5-4AAF-BF4C-5BD3DD2C06FC}" type="parTrans" cxnId="{87C7329D-D562-4700-800D-4694CDD069B4}">
      <dgm:prSet/>
      <dgm:spPr/>
      <dgm:t>
        <a:bodyPr/>
        <a:lstStyle/>
        <a:p>
          <a:endParaRPr lang="hr-HR"/>
        </a:p>
      </dgm:t>
    </dgm:pt>
    <dgm:pt modelId="{4D9D2BA7-D5B3-45B9-A639-3F2C8B2DA875}" type="sibTrans" cxnId="{87C7329D-D562-4700-800D-4694CDD069B4}">
      <dgm:prSet/>
      <dgm:spPr/>
      <dgm:t>
        <a:bodyPr/>
        <a:lstStyle/>
        <a:p>
          <a:endParaRPr lang="hr-HR"/>
        </a:p>
      </dgm:t>
    </dgm:pt>
    <dgm:pt modelId="{682D1C56-5121-45A6-A835-53E376565904}">
      <dgm:prSet custT="1"/>
      <dgm:spPr/>
      <dgm:t>
        <a:bodyPr/>
        <a:lstStyle/>
        <a:p>
          <a:r>
            <a:rPr lang="hr-HR" sz="1200" b="1"/>
            <a:t>Glavni program  A02 Jedinstveni upravni odjel </a:t>
          </a:r>
          <a:endParaRPr lang="hr-HR" sz="1200" b="1">
            <a:latin typeface="+mn-lt"/>
          </a:endParaRPr>
        </a:p>
      </dgm:t>
    </dgm:pt>
    <dgm:pt modelId="{01C18E56-943E-47B9-BF6C-F91D2C2ECF9B}" type="parTrans" cxnId="{FF3ED8E7-873D-49C9-B103-0C97F165EA6F}">
      <dgm:prSet/>
      <dgm:spPr/>
      <dgm:t>
        <a:bodyPr/>
        <a:lstStyle/>
        <a:p>
          <a:endParaRPr lang="hr-HR"/>
        </a:p>
      </dgm:t>
    </dgm:pt>
    <dgm:pt modelId="{08C6B75B-4A2A-4CFB-8043-734C4A8F8D23}" type="sibTrans" cxnId="{FF3ED8E7-873D-49C9-B103-0C97F165EA6F}">
      <dgm:prSet/>
      <dgm:spPr/>
      <dgm:t>
        <a:bodyPr/>
        <a:lstStyle/>
        <a:p>
          <a:endParaRPr lang="hr-HR"/>
        </a:p>
      </dgm:t>
    </dgm:pt>
    <dgm:pt modelId="{0C551F52-3FA9-4AD5-A732-B160CA2F50E2}">
      <dgm:prSet custT="1"/>
      <dgm:spPr/>
      <dgm:t>
        <a:bodyPr/>
        <a:lstStyle/>
        <a:p>
          <a:r>
            <a:rPr lang="hr-HR" sz="1200" b="0"/>
            <a:t>Program 1000 Jedinstveni upravni odjel </a:t>
          </a:r>
          <a:endParaRPr lang="hr-HR" sz="1200" b="0">
            <a:latin typeface="+mn-lt"/>
          </a:endParaRPr>
        </a:p>
      </dgm:t>
    </dgm:pt>
    <dgm:pt modelId="{62CADBA6-DB08-4D7A-8ACB-6F81AA6C961B}" type="parTrans" cxnId="{FD6A0AB5-04B8-4841-8CFF-A993DED6757E}">
      <dgm:prSet/>
      <dgm:spPr/>
      <dgm:t>
        <a:bodyPr/>
        <a:lstStyle/>
        <a:p>
          <a:endParaRPr lang="hr-HR"/>
        </a:p>
      </dgm:t>
    </dgm:pt>
    <dgm:pt modelId="{A99AC35C-024D-4FED-A5B1-9060762E2B2A}" type="sibTrans" cxnId="{FD6A0AB5-04B8-4841-8CFF-A993DED6757E}">
      <dgm:prSet/>
      <dgm:spPr/>
      <dgm:t>
        <a:bodyPr/>
        <a:lstStyle/>
        <a:p>
          <a:endParaRPr lang="hr-HR"/>
        </a:p>
      </dgm:t>
    </dgm:pt>
    <dgm:pt modelId="{3A1BC528-33C5-491B-8CDA-62F4E6F37DF7}">
      <dgm:prSet custT="1"/>
      <dgm:spPr/>
      <dgm:t>
        <a:bodyPr/>
        <a:lstStyle/>
        <a:p>
          <a:r>
            <a:rPr lang="hr-HR" sz="1200" b="0"/>
            <a:t>Program 1003 Upravljanje imovinom </a:t>
          </a:r>
          <a:endParaRPr lang="hr-HR" sz="1200" b="0">
            <a:latin typeface="+mn-lt"/>
          </a:endParaRPr>
        </a:p>
      </dgm:t>
    </dgm:pt>
    <dgm:pt modelId="{FA19176C-82A8-4881-A8FC-9B4F1C964EBF}" type="parTrans" cxnId="{98F79EB6-202D-4213-8E02-A78BAE4D69AB}">
      <dgm:prSet/>
      <dgm:spPr/>
      <dgm:t>
        <a:bodyPr/>
        <a:lstStyle/>
        <a:p>
          <a:endParaRPr lang="hr-HR"/>
        </a:p>
      </dgm:t>
    </dgm:pt>
    <dgm:pt modelId="{1956A401-CC5A-4173-A862-2C0A9049B791}" type="sibTrans" cxnId="{98F79EB6-202D-4213-8E02-A78BAE4D69AB}">
      <dgm:prSet/>
      <dgm:spPr/>
      <dgm:t>
        <a:bodyPr/>
        <a:lstStyle/>
        <a:p>
          <a:endParaRPr lang="hr-HR"/>
        </a:p>
      </dgm:t>
    </dgm:pt>
    <dgm:pt modelId="{133DA702-D6AF-4C6E-851E-D6E697C6680A}">
      <dgm:prSet custT="1"/>
      <dgm:spPr/>
      <dgm:t>
        <a:bodyPr/>
        <a:lstStyle/>
        <a:p>
          <a:r>
            <a:rPr lang="hr-HR" sz="1200" b="0"/>
            <a:t>Program 1004 Razvoj i sigurnost prometa </a:t>
          </a:r>
        </a:p>
      </dgm:t>
    </dgm:pt>
    <dgm:pt modelId="{929EFEC7-F858-4EEB-AB87-2E11C951E147}" type="parTrans" cxnId="{3BF3F587-0B69-4D73-A80D-DD15AB956990}">
      <dgm:prSet/>
      <dgm:spPr/>
      <dgm:t>
        <a:bodyPr/>
        <a:lstStyle/>
        <a:p>
          <a:endParaRPr lang="hr-HR"/>
        </a:p>
      </dgm:t>
    </dgm:pt>
    <dgm:pt modelId="{0D227633-1516-4351-94A8-3E6BF0FDCF21}" type="sibTrans" cxnId="{3BF3F587-0B69-4D73-A80D-DD15AB956990}">
      <dgm:prSet/>
      <dgm:spPr/>
      <dgm:t>
        <a:bodyPr/>
        <a:lstStyle/>
        <a:p>
          <a:endParaRPr lang="hr-HR"/>
        </a:p>
      </dgm:t>
    </dgm:pt>
    <dgm:pt modelId="{6F29CBFF-50C4-408F-BBB4-701935FFC79A}">
      <dgm:prSet custT="1"/>
      <dgm:spPr/>
      <dgm:t>
        <a:bodyPr/>
        <a:lstStyle/>
        <a:p>
          <a:r>
            <a:rPr lang="hr-HR" sz="1200" b="0"/>
            <a:t>Program 1006 Organiziranje i provođenje zaštite i spašavanja</a:t>
          </a:r>
        </a:p>
      </dgm:t>
    </dgm:pt>
    <dgm:pt modelId="{CDAF8C50-44CF-4D5C-A59D-360B7D59E6B4}" type="parTrans" cxnId="{6ECB6797-19CD-4339-906F-7E0E72E3B4F0}">
      <dgm:prSet/>
      <dgm:spPr/>
      <dgm:t>
        <a:bodyPr/>
        <a:lstStyle/>
        <a:p>
          <a:endParaRPr lang="hr-HR"/>
        </a:p>
      </dgm:t>
    </dgm:pt>
    <dgm:pt modelId="{089780A5-9DE3-40BB-A8DB-0348CAD094FF}" type="sibTrans" cxnId="{6ECB6797-19CD-4339-906F-7E0E72E3B4F0}">
      <dgm:prSet/>
      <dgm:spPr/>
      <dgm:t>
        <a:bodyPr/>
        <a:lstStyle/>
        <a:p>
          <a:endParaRPr lang="hr-HR"/>
        </a:p>
      </dgm:t>
    </dgm:pt>
    <dgm:pt modelId="{90E588D1-4A1B-4344-9539-28AB224D3D87}">
      <dgm:prSet custT="1"/>
      <dgm:spPr/>
      <dgm:t>
        <a:bodyPr/>
        <a:lstStyle/>
        <a:p>
          <a:r>
            <a:rPr lang="hr-HR" sz="1200" b="0"/>
            <a:t>Program 1007 Potpora u poljoprivredi </a:t>
          </a:r>
        </a:p>
      </dgm:t>
    </dgm:pt>
    <dgm:pt modelId="{52C9D326-8359-42CE-A011-E54601141CBB}" type="parTrans" cxnId="{077E0CB5-7FD4-44F4-8B15-AE8EE285BD2C}">
      <dgm:prSet/>
      <dgm:spPr/>
      <dgm:t>
        <a:bodyPr/>
        <a:lstStyle/>
        <a:p>
          <a:endParaRPr lang="hr-HR"/>
        </a:p>
      </dgm:t>
    </dgm:pt>
    <dgm:pt modelId="{89969849-5FEB-4EED-90B2-1E243DD0B4DB}" type="sibTrans" cxnId="{077E0CB5-7FD4-44F4-8B15-AE8EE285BD2C}">
      <dgm:prSet/>
      <dgm:spPr/>
      <dgm:t>
        <a:bodyPr/>
        <a:lstStyle/>
        <a:p>
          <a:endParaRPr lang="hr-HR"/>
        </a:p>
      </dgm:t>
    </dgm:pt>
    <dgm:pt modelId="{1E138008-B9BD-4163-A3D3-E7A86AEA5908}">
      <dgm:prSet custT="1"/>
      <dgm:spPr/>
      <dgm:t>
        <a:bodyPr/>
        <a:lstStyle/>
        <a:p>
          <a:r>
            <a:rPr lang="hr-HR" sz="1200" b="0"/>
            <a:t>Program 1008 Javne potrebe iznad standarda u školstvu </a:t>
          </a:r>
        </a:p>
      </dgm:t>
    </dgm:pt>
    <dgm:pt modelId="{690FF240-D3C3-4B46-998B-3619123A9B8B}" type="parTrans" cxnId="{C3AED2FF-21BD-4123-9DDE-5821D6ADB25A}">
      <dgm:prSet/>
      <dgm:spPr/>
      <dgm:t>
        <a:bodyPr/>
        <a:lstStyle/>
        <a:p>
          <a:endParaRPr lang="hr-HR"/>
        </a:p>
      </dgm:t>
    </dgm:pt>
    <dgm:pt modelId="{1D7C9444-4693-44F6-ACA7-B7D213E13288}" type="sibTrans" cxnId="{C3AED2FF-21BD-4123-9DDE-5821D6ADB25A}">
      <dgm:prSet/>
      <dgm:spPr/>
      <dgm:t>
        <a:bodyPr/>
        <a:lstStyle/>
        <a:p>
          <a:endParaRPr lang="hr-HR"/>
        </a:p>
      </dgm:t>
    </dgm:pt>
    <dgm:pt modelId="{F59700D2-AB47-4CD0-A986-18446BD1C070}">
      <dgm:prSet custT="1"/>
      <dgm:spPr/>
      <dgm:t>
        <a:bodyPr/>
        <a:lstStyle/>
        <a:p>
          <a:r>
            <a:rPr lang="hr-HR" sz="1200" b="0"/>
            <a:t>Program 1009 Socijalna skrb </a:t>
          </a:r>
        </a:p>
      </dgm:t>
    </dgm:pt>
    <dgm:pt modelId="{CA28E158-98A1-4A1D-A92C-6AF26583531A}" type="parTrans" cxnId="{42C5450F-5796-43D9-BCA8-C7B9B0A3CD40}">
      <dgm:prSet/>
      <dgm:spPr/>
      <dgm:t>
        <a:bodyPr/>
        <a:lstStyle/>
        <a:p>
          <a:endParaRPr lang="hr-HR"/>
        </a:p>
      </dgm:t>
    </dgm:pt>
    <dgm:pt modelId="{E1CF29D7-8EEE-41D4-868E-8D2A6A04B943}" type="sibTrans" cxnId="{42C5450F-5796-43D9-BCA8-C7B9B0A3CD40}">
      <dgm:prSet/>
      <dgm:spPr/>
      <dgm:t>
        <a:bodyPr/>
        <a:lstStyle/>
        <a:p>
          <a:endParaRPr lang="hr-HR"/>
        </a:p>
      </dgm:t>
    </dgm:pt>
    <dgm:pt modelId="{9B23175C-7E71-43B3-A264-153048BE4829}">
      <dgm:prSet custT="1"/>
      <dgm:spPr/>
      <dgm:t>
        <a:bodyPr/>
        <a:lstStyle/>
        <a:p>
          <a:r>
            <a:rPr lang="hr-HR" sz="1200" b="0"/>
            <a:t>Program 1010 Razvoj sporta i rekreacije </a:t>
          </a:r>
        </a:p>
      </dgm:t>
    </dgm:pt>
    <dgm:pt modelId="{277D8282-ECDA-4EED-8CFB-747EB572B4D3}" type="parTrans" cxnId="{0CE40BA1-8A7E-4D1B-9A81-9810CAEB13BC}">
      <dgm:prSet/>
      <dgm:spPr/>
      <dgm:t>
        <a:bodyPr/>
        <a:lstStyle/>
        <a:p>
          <a:endParaRPr lang="hr-HR"/>
        </a:p>
      </dgm:t>
    </dgm:pt>
    <dgm:pt modelId="{7913D312-CC7E-4F11-A8B2-1B02FEE27862}" type="sibTrans" cxnId="{0CE40BA1-8A7E-4D1B-9A81-9810CAEB13BC}">
      <dgm:prSet/>
      <dgm:spPr/>
      <dgm:t>
        <a:bodyPr/>
        <a:lstStyle/>
        <a:p>
          <a:endParaRPr lang="hr-HR"/>
        </a:p>
      </dgm:t>
    </dgm:pt>
    <dgm:pt modelId="{825257CB-217C-4F4E-8890-867856845D56}">
      <dgm:prSet custT="1"/>
      <dgm:spPr/>
      <dgm:t>
        <a:bodyPr/>
        <a:lstStyle/>
        <a:p>
          <a:r>
            <a:rPr lang="hr-HR" sz="1200" b="0"/>
            <a:t>Program 1011 Zaštita okoliša</a:t>
          </a:r>
        </a:p>
      </dgm:t>
    </dgm:pt>
    <dgm:pt modelId="{4D56717E-532D-41A3-8BC6-587C23407851}" type="parTrans" cxnId="{9975A730-1B22-414C-9456-E7A1F189CB81}">
      <dgm:prSet/>
      <dgm:spPr/>
      <dgm:t>
        <a:bodyPr/>
        <a:lstStyle/>
        <a:p>
          <a:endParaRPr lang="hr-HR"/>
        </a:p>
      </dgm:t>
    </dgm:pt>
    <dgm:pt modelId="{6EFB1DC4-9DFA-44B9-BFCB-E17028DCD3C7}" type="sibTrans" cxnId="{9975A730-1B22-414C-9456-E7A1F189CB81}">
      <dgm:prSet/>
      <dgm:spPr/>
      <dgm:t>
        <a:bodyPr/>
        <a:lstStyle/>
        <a:p>
          <a:endParaRPr lang="hr-HR"/>
        </a:p>
      </dgm:t>
    </dgm:pt>
    <dgm:pt modelId="{EC68B44D-DA7A-4FA3-8F23-29B21726EC46}">
      <dgm:prSet custT="1"/>
      <dgm:spPr/>
      <dgm:t>
        <a:bodyPr/>
        <a:lstStyle/>
        <a:p>
          <a:r>
            <a:rPr lang="hr-HR" sz="1200" b="0"/>
            <a:t>Program 1014 Zaštita, očuvanje i unaprijeđenije zdravlja </a:t>
          </a:r>
        </a:p>
      </dgm:t>
    </dgm:pt>
    <dgm:pt modelId="{0DB80DDD-BAEB-4D48-B874-6F41DCFAC53B}" type="parTrans" cxnId="{C294EB2A-6A78-422A-939E-5AED49183C7E}">
      <dgm:prSet/>
      <dgm:spPr/>
      <dgm:t>
        <a:bodyPr/>
        <a:lstStyle/>
        <a:p>
          <a:endParaRPr lang="hr-HR"/>
        </a:p>
      </dgm:t>
    </dgm:pt>
    <dgm:pt modelId="{914DE950-51AB-4290-B695-42467A0C2FE5}" type="sibTrans" cxnId="{C294EB2A-6A78-422A-939E-5AED49183C7E}">
      <dgm:prSet/>
      <dgm:spPr/>
      <dgm:t>
        <a:bodyPr/>
        <a:lstStyle/>
        <a:p>
          <a:endParaRPr lang="hr-HR"/>
        </a:p>
      </dgm:t>
    </dgm:pt>
    <dgm:pt modelId="{B9AFA0A6-89F3-4ECD-97A9-F4249B20E53A}">
      <dgm:prSet custT="1"/>
      <dgm:spPr/>
      <dgm:t>
        <a:bodyPr/>
        <a:lstStyle/>
        <a:p>
          <a:r>
            <a:rPr lang="hr-HR" sz="1200" b="1"/>
            <a:t>GLAVA  0202 JAVNE USTANOVE PREDŠKOLSKOG ODGOJA I OSNOVNOG OBRAZOVANJA </a:t>
          </a:r>
        </a:p>
      </dgm:t>
    </dgm:pt>
    <dgm:pt modelId="{F679FA5E-EF83-47CD-B0C4-432EFC1995C2}" type="parTrans" cxnId="{A7741569-3878-4D2A-ABE8-13F130FB40B9}">
      <dgm:prSet/>
      <dgm:spPr/>
      <dgm:t>
        <a:bodyPr/>
        <a:lstStyle/>
        <a:p>
          <a:endParaRPr lang="hr-HR"/>
        </a:p>
      </dgm:t>
    </dgm:pt>
    <dgm:pt modelId="{1F01B52C-4F6C-4E07-982B-C58083786AFA}" type="sibTrans" cxnId="{A7741569-3878-4D2A-ABE8-13F130FB40B9}">
      <dgm:prSet/>
      <dgm:spPr/>
      <dgm:t>
        <a:bodyPr/>
        <a:lstStyle/>
        <a:p>
          <a:endParaRPr lang="hr-HR"/>
        </a:p>
      </dgm:t>
    </dgm:pt>
    <dgm:pt modelId="{E98366A2-D922-4E6B-9510-2EE81223B953}">
      <dgm:prSet custT="1"/>
      <dgm:spPr/>
      <dgm:t>
        <a:bodyPr/>
        <a:lstStyle/>
        <a:p>
          <a:r>
            <a:rPr lang="hr-HR" sz="1200" b="1"/>
            <a:t>01 Dječji Vrtić Velika Ludina </a:t>
          </a:r>
        </a:p>
      </dgm:t>
    </dgm:pt>
    <dgm:pt modelId="{AE2D239C-8C18-42A1-AD42-E6D0F08A02EE}" type="parTrans" cxnId="{FC155B7F-62D3-4576-B213-A188CEE4F602}">
      <dgm:prSet/>
      <dgm:spPr/>
      <dgm:t>
        <a:bodyPr/>
        <a:lstStyle/>
        <a:p>
          <a:endParaRPr lang="hr-HR"/>
        </a:p>
      </dgm:t>
    </dgm:pt>
    <dgm:pt modelId="{DB8BDBED-0B29-42C1-AD7D-05B427B5F094}" type="sibTrans" cxnId="{FC155B7F-62D3-4576-B213-A188CEE4F602}">
      <dgm:prSet/>
      <dgm:spPr/>
      <dgm:t>
        <a:bodyPr/>
        <a:lstStyle/>
        <a:p>
          <a:endParaRPr lang="hr-HR"/>
        </a:p>
      </dgm:t>
    </dgm:pt>
    <dgm:pt modelId="{E95EAD35-EA81-4FC4-9955-8CE80EB3AD18}">
      <dgm:prSet custT="1"/>
      <dgm:spPr/>
      <dgm:t>
        <a:bodyPr/>
        <a:lstStyle/>
        <a:p>
          <a:r>
            <a:rPr lang="hr-HR" sz="1200" b="1"/>
            <a:t>Glavni program A03 Proračunski korisnik Dječji vrtić </a:t>
          </a:r>
        </a:p>
      </dgm:t>
    </dgm:pt>
    <dgm:pt modelId="{84BCFFDA-9458-4054-B504-127571DA7358}" type="parTrans" cxnId="{A061653C-53B5-48AC-A9BC-7D6AB7664760}">
      <dgm:prSet/>
      <dgm:spPr/>
      <dgm:t>
        <a:bodyPr/>
        <a:lstStyle/>
        <a:p>
          <a:endParaRPr lang="hr-HR"/>
        </a:p>
      </dgm:t>
    </dgm:pt>
    <dgm:pt modelId="{5411F53C-11FE-4ECA-A373-6ECA30777424}" type="sibTrans" cxnId="{A061653C-53B5-48AC-A9BC-7D6AB7664760}">
      <dgm:prSet/>
      <dgm:spPr/>
      <dgm:t>
        <a:bodyPr/>
        <a:lstStyle/>
        <a:p>
          <a:endParaRPr lang="hr-HR"/>
        </a:p>
      </dgm:t>
    </dgm:pt>
    <dgm:pt modelId="{F097B3E2-C0BD-42FA-A47F-AEA7C191AA23}">
      <dgm:prSet custT="1"/>
      <dgm:spPr/>
      <dgm:t>
        <a:bodyPr/>
        <a:lstStyle/>
        <a:p>
          <a:r>
            <a:rPr lang="hr-HR" sz="1200" b="0"/>
            <a:t>Program 1014 Predškolski Dječji vrtić Ludina</a:t>
          </a:r>
        </a:p>
      </dgm:t>
    </dgm:pt>
    <dgm:pt modelId="{09D30D37-7BEB-4738-8AD4-3321D51D681F}" type="parTrans" cxnId="{41D75CCB-0AA5-42A8-8639-94D41F76C511}">
      <dgm:prSet/>
      <dgm:spPr/>
      <dgm:t>
        <a:bodyPr/>
        <a:lstStyle/>
        <a:p>
          <a:endParaRPr lang="hr-HR"/>
        </a:p>
      </dgm:t>
    </dgm:pt>
    <dgm:pt modelId="{8592776F-A447-42B1-A606-AD1BCB071474}" type="sibTrans" cxnId="{41D75CCB-0AA5-42A8-8639-94D41F76C511}">
      <dgm:prSet/>
      <dgm:spPr/>
      <dgm:t>
        <a:bodyPr/>
        <a:lstStyle/>
        <a:p>
          <a:endParaRPr lang="hr-HR"/>
        </a:p>
      </dgm:t>
    </dgm:pt>
    <dgm:pt modelId="{A0D7D3B7-A7D3-493C-8349-7F1A9928ADFF}">
      <dgm:prSet custT="1"/>
      <dgm:spPr/>
      <dgm:t>
        <a:bodyPr/>
        <a:lstStyle/>
        <a:p>
          <a:r>
            <a:rPr lang="hr-HR" sz="1200" b="1"/>
            <a:t>GLAVA  0203 DJELATNOST KULTURE </a:t>
          </a:r>
        </a:p>
      </dgm:t>
    </dgm:pt>
    <dgm:pt modelId="{6697EA87-0F5A-49C3-800D-0C2905CB65D4}" type="parTrans" cxnId="{B0A581B5-BB94-42A5-A6FE-B69347EA1111}">
      <dgm:prSet/>
      <dgm:spPr/>
      <dgm:t>
        <a:bodyPr/>
        <a:lstStyle/>
        <a:p>
          <a:endParaRPr lang="hr-HR"/>
        </a:p>
      </dgm:t>
    </dgm:pt>
    <dgm:pt modelId="{43FA3CC2-CBDA-4CCF-8249-55C943957909}" type="sibTrans" cxnId="{B0A581B5-BB94-42A5-A6FE-B69347EA1111}">
      <dgm:prSet/>
      <dgm:spPr/>
      <dgm:t>
        <a:bodyPr/>
        <a:lstStyle/>
        <a:p>
          <a:endParaRPr lang="hr-HR"/>
        </a:p>
      </dgm:t>
    </dgm:pt>
    <dgm:pt modelId="{2984703D-2833-4C8E-AA97-2424C05C4E1D}">
      <dgm:prSet custT="1"/>
      <dgm:spPr/>
      <dgm:t>
        <a:bodyPr/>
        <a:lstStyle/>
        <a:p>
          <a:r>
            <a:rPr lang="hr-HR" sz="1200" b="1"/>
            <a:t>01 Knjižnica i čitaonica Velika Ludina </a:t>
          </a:r>
        </a:p>
      </dgm:t>
    </dgm:pt>
    <dgm:pt modelId="{A37A2A70-886C-43FB-B72E-8281D6ED3619}" type="parTrans" cxnId="{268586FB-E1A3-4144-A617-81E246C42AC6}">
      <dgm:prSet/>
      <dgm:spPr/>
      <dgm:t>
        <a:bodyPr/>
        <a:lstStyle/>
        <a:p>
          <a:endParaRPr lang="hr-HR"/>
        </a:p>
      </dgm:t>
    </dgm:pt>
    <dgm:pt modelId="{A163CD95-C8E4-4503-B5E6-03F39BE0DF0B}" type="sibTrans" cxnId="{268586FB-E1A3-4144-A617-81E246C42AC6}">
      <dgm:prSet/>
      <dgm:spPr/>
      <dgm:t>
        <a:bodyPr/>
        <a:lstStyle/>
        <a:p>
          <a:endParaRPr lang="hr-HR"/>
        </a:p>
      </dgm:t>
    </dgm:pt>
    <dgm:pt modelId="{00D7F621-7265-480C-9A98-8E8A4449D253}">
      <dgm:prSet custT="1"/>
      <dgm:spPr/>
      <dgm:t>
        <a:bodyPr/>
        <a:lstStyle/>
        <a:p>
          <a:r>
            <a:rPr lang="hr-HR" sz="1200" b="1"/>
            <a:t>Glavni program A04 Proračunski korisnik Knjižnica i čitaonica Velika Ludina </a:t>
          </a:r>
        </a:p>
      </dgm:t>
    </dgm:pt>
    <dgm:pt modelId="{551D9CE3-42C9-4459-A3E8-DCCF184D714D}" type="parTrans" cxnId="{64574DB5-BBAF-47EC-93AC-49A377E16B0E}">
      <dgm:prSet/>
      <dgm:spPr/>
      <dgm:t>
        <a:bodyPr/>
        <a:lstStyle/>
        <a:p>
          <a:endParaRPr lang="hr-HR"/>
        </a:p>
      </dgm:t>
    </dgm:pt>
    <dgm:pt modelId="{17F53634-C129-49A1-93F5-5968FA9C1357}" type="sibTrans" cxnId="{64574DB5-BBAF-47EC-93AC-49A377E16B0E}">
      <dgm:prSet/>
      <dgm:spPr/>
      <dgm:t>
        <a:bodyPr/>
        <a:lstStyle/>
        <a:p>
          <a:endParaRPr lang="hr-HR"/>
        </a:p>
      </dgm:t>
    </dgm:pt>
    <dgm:pt modelId="{2756CA5B-49CA-469E-AE25-CA4B61797FAD}">
      <dgm:prSet custT="1"/>
      <dgm:spPr/>
      <dgm:t>
        <a:bodyPr/>
        <a:lstStyle/>
        <a:p>
          <a:r>
            <a:rPr lang="hr-HR" sz="1200" b="0"/>
            <a:t>Program 1015 Javne potrebe u kulturi </a:t>
          </a:r>
        </a:p>
      </dgm:t>
    </dgm:pt>
    <dgm:pt modelId="{914D1269-2EBB-4D6A-B688-1AC68942C3B4}" type="parTrans" cxnId="{34020984-180B-4DB4-B056-2F63470EEFF1}">
      <dgm:prSet/>
      <dgm:spPr/>
      <dgm:t>
        <a:bodyPr/>
        <a:lstStyle/>
        <a:p>
          <a:endParaRPr lang="hr-HR"/>
        </a:p>
      </dgm:t>
    </dgm:pt>
    <dgm:pt modelId="{CC53AAB0-D3C7-4E77-A780-6D2359002025}" type="sibTrans" cxnId="{34020984-180B-4DB4-B056-2F63470EEFF1}">
      <dgm:prSet/>
      <dgm:spPr/>
      <dgm:t>
        <a:bodyPr/>
        <a:lstStyle/>
        <a:p>
          <a:endParaRPr lang="hr-HR"/>
        </a:p>
      </dgm:t>
    </dgm:pt>
    <dgm:pt modelId="{D778ECC6-4A35-4EA1-99E4-2C59F6C51F3A}">
      <dgm:prSet custT="1"/>
      <dgm:spPr/>
      <dgm:t>
        <a:bodyPr/>
        <a:lstStyle/>
        <a:p>
          <a:r>
            <a:rPr lang="hr-HR" sz="1200" b="0"/>
            <a:t>Program 1002 Opremanje uredskog prostora </a:t>
          </a:r>
          <a:endParaRPr lang="hr-HR" sz="1200" b="0">
            <a:latin typeface="+mn-lt"/>
          </a:endParaRPr>
        </a:p>
      </dgm:t>
    </dgm:pt>
    <dgm:pt modelId="{5C4A5670-DDBB-46D0-8187-34DE7665C9CC}" type="parTrans" cxnId="{18DEED91-578D-4E38-BDBA-A65CB9FE5646}">
      <dgm:prSet/>
      <dgm:spPr/>
      <dgm:t>
        <a:bodyPr/>
        <a:lstStyle/>
        <a:p>
          <a:endParaRPr lang="hr-HR"/>
        </a:p>
      </dgm:t>
    </dgm:pt>
    <dgm:pt modelId="{72C22CE3-9680-43A5-A50B-517D010F1511}" type="sibTrans" cxnId="{18DEED91-578D-4E38-BDBA-A65CB9FE5646}">
      <dgm:prSet/>
      <dgm:spPr/>
      <dgm:t>
        <a:bodyPr/>
        <a:lstStyle/>
        <a:p>
          <a:endParaRPr lang="hr-HR"/>
        </a:p>
      </dgm:t>
    </dgm:pt>
    <dgm:pt modelId="{EAF11702-50EB-4583-860B-3091D997AA20}">
      <dgm:prSet custT="1"/>
      <dgm:spPr/>
      <dgm:t>
        <a:bodyPr/>
        <a:lstStyle/>
        <a:p>
          <a:r>
            <a:rPr lang="hr-HR" sz="1200" b="0"/>
            <a:t>Program 1005 Održavanje objekata i uređenje komunalne infrastrukture </a:t>
          </a:r>
        </a:p>
      </dgm:t>
    </dgm:pt>
    <dgm:pt modelId="{678FCD73-1637-4079-BF64-E9A534029709}" type="parTrans" cxnId="{0659393D-4BE6-48D5-AF69-B4C54CCCD47F}">
      <dgm:prSet/>
      <dgm:spPr/>
      <dgm:t>
        <a:bodyPr/>
        <a:lstStyle/>
        <a:p>
          <a:endParaRPr lang="hr-HR"/>
        </a:p>
      </dgm:t>
    </dgm:pt>
    <dgm:pt modelId="{7A08AF58-69A9-4037-953F-3F309F1E74D5}" type="sibTrans" cxnId="{0659393D-4BE6-48D5-AF69-B4C54CCCD47F}">
      <dgm:prSet/>
      <dgm:spPr/>
      <dgm:t>
        <a:bodyPr/>
        <a:lstStyle/>
        <a:p>
          <a:endParaRPr lang="hr-HR"/>
        </a:p>
      </dgm:t>
    </dgm:pt>
    <dgm:pt modelId="{5CD7EDA8-6AAB-467A-B1D1-A9B518E9C44D}">
      <dgm:prSet custT="1"/>
      <dgm:spPr/>
      <dgm:t>
        <a:bodyPr/>
        <a:lstStyle/>
        <a:p>
          <a:r>
            <a:rPr lang="hr-HR" sz="1200" b="0"/>
            <a:t>Program 1013 Razvoj civilnog društva  </a:t>
          </a:r>
        </a:p>
      </dgm:t>
    </dgm:pt>
    <dgm:pt modelId="{F0935DE4-F743-4C10-B08E-86DCE1827AC5}" type="parTrans" cxnId="{0AFEA9D9-D53F-47CE-9D3C-60A778E57490}">
      <dgm:prSet/>
      <dgm:spPr/>
      <dgm:t>
        <a:bodyPr/>
        <a:lstStyle/>
        <a:p>
          <a:endParaRPr lang="hr-HR"/>
        </a:p>
      </dgm:t>
    </dgm:pt>
    <dgm:pt modelId="{53626518-F4AF-43EC-8013-5EDB7BC4878F}" type="sibTrans" cxnId="{0AFEA9D9-D53F-47CE-9D3C-60A778E57490}">
      <dgm:prSet/>
      <dgm:spPr/>
      <dgm:t>
        <a:bodyPr/>
        <a:lstStyle/>
        <a:p>
          <a:endParaRPr lang="hr-HR"/>
        </a:p>
      </dgm:t>
    </dgm:pt>
    <dgm:pt modelId="{337DC059-8222-4413-9D5A-2FB57E1B6779}">
      <dgm:prSet custT="1"/>
      <dgm:spPr/>
      <dgm:t>
        <a:bodyPr/>
        <a:lstStyle/>
        <a:p>
          <a:r>
            <a:rPr lang="hr-HR" sz="1200" b="0"/>
            <a:t>Program 1012 Program očuvanja kulturne baštine </a:t>
          </a:r>
        </a:p>
      </dgm:t>
    </dgm:pt>
    <dgm:pt modelId="{CCC9A45D-AD67-46C9-A4FC-EE34C9DC4DD1}" type="parTrans" cxnId="{8C5294E9-F18C-4AB5-A4C0-71EDDD15C79A}">
      <dgm:prSet/>
      <dgm:spPr/>
      <dgm:t>
        <a:bodyPr/>
        <a:lstStyle/>
        <a:p>
          <a:endParaRPr lang="hr-HR"/>
        </a:p>
      </dgm:t>
    </dgm:pt>
    <dgm:pt modelId="{5DF698FB-CA44-4C5C-94BA-A787E6CB48EC}" type="sibTrans" cxnId="{8C5294E9-F18C-4AB5-A4C0-71EDDD15C79A}">
      <dgm:prSet/>
      <dgm:spPr/>
      <dgm:t>
        <a:bodyPr/>
        <a:lstStyle/>
        <a:p>
          <a:endParaRPr lang="hr-HR"/>
        </a:p>
      </dgm:t>
    </dgm:pt>
    <dgm:pt modelId="{BAB728B6-F674-4A35-B91A-9140E60690CA}" type="pres">
      <dgm:prSet presAssocID="{1F5AFE97-F0BB-4CA9-8E47-8BDC6B57BC40}" presName="vert0" presStyleCnt="0">
        <dgm:presLayoutVars>
          <dgm:dir/>
          <dgm:animOne val="branch"/>
          <dgm:animLvl val="lvl"/>
        </dgm:presLayoutVars>
      </dgm:prSet>
      <dgm:spPr/>
    </dgm:pt>
    <dgm:pt modelId="{A6CDB01D-45DF-4451-9C8F-CA4877CC7573}" type="pres">
      <dgm:prSet presAssocID="{1D63FAF9-12E4-4951-AF4D-6E1E3C17EF73}" presName="thickLine" presStyleLbl="alignNode1" presStyleIdx="0" presStyleCnt="30"/>
      <dgm:spPr/>
    </dgm:pt>
    <dgm:pt modelId="{9C7D7F6C-93EF-4A49-8BD1-D03697B0AF1F}" type="pres">
      <dgm:prSet presAssocID="{1D63FAF9-12E4-4951-AF4D-6E1E3C17EF73}" presName="horz1" presStyleCnt="0"/>
      <dgm:spPr/>
    </dgm:pt>
    <dgm:pt modelId="{50D841D2-FF89-450F-83FE-47665EF55D7D}" type="pres">
      <dgm:prSet presAssocID="{1D63FAF9-12E4-4951-AF4D-6E1E3C17EF73}" presName="tx1" presStyleLbl="revTx" presStyleIdx="0" presStyleCnt="30"/>
      <dgm:spPr/>
    </dgm:pt>
    <dgm:pt modelId="{DEEFC023-0D79-4A7F-883B-9D7E707E575A}" type="pres">
      <dgm:prSet presAssocID="{1D63FAF9-12E4-4951-AF4D-6E1E3C17EF73}" presName="vert1" presStyleCnt="0"/>
      <dgm:spPr/>
    </dgm:pt>
    <dgm:pt modelId="{83089EBB-F8A3-4C27-B77D-33657A35CEF3}" type="pres">
      <dgm:prSet presAssocID="{8531A592-3895-4E8B-AA22-952DBEDF49B4}" presName="thickLine" presStyleLbl="alignNode1" presStyleIdx="1" presStyleCnt="30"/>
      <dgm:spPr/>
    </dgm:pt>
    <dgm:pt modelId="{FF989C15-A4AF-4B61-B3F1-396C82F9E29A}" type="pres">
      <dgm:prSet presAssocID="{8531A592-3895-4E8B-AA22-952DBEDF49B4}" presName="horz1" presStyleCnt="0"/>
      <dgm:spPr/>
    </dgm:pt>
    <dgm:pt modelId="{DF8D77FF-3AB8-4E16-B713-EFCD475CF942}" type="pres">
      <dgm:prSet presAssocID="{8531A592-3895-4E8B-AA22-952DBEDF49B4}" presName="tx1" presStyleLbl="revTx" presStyleIdx="1" presStyleCnt="30"/>
      <dgm:spPr/>
    </dgm:pt>
    <dgm:pt modelId="{E2FCCB40-415B-4B91-B144-ECF1D67C8A59}" type="pres">
      <dgm:prSet presAssocID="{8531A592-3895-4E8B-AA22-952DBEDF49B4}" presName="vert1" presStyleCnt="0"/>
      <dgm:spPr/>
    </dgm:pt>
    <dgm:pt modelId="{94D5ED30-FBC9-42FD-8CBE-701807EFA544}" type="pres">
      <dgm:prSet presAssocID="{49023BB4-3266-42E1-913E-183AA85A29B3}" presName="thickLine" presStyleLbl="alignNode1" presStyleIdx="2" presStyleCnt="30"/>
      <dgm:spPr/>
    </dgm:pt>
    <dgm:pt modelId="{5BF9A270-F933-41F5-9FE5-449548601317}" type="pres">
      <dgm:prSet presAssocID="{49023BB4-3266-42E1-913E-183AA85A29B3}" presName="horz1" presStyleCnt="0"/>
      <dgm:spPr/>
    </dgm:pt>
    <dgm:pt modelId="{F80E8C9D-E165-4AF1-84D4-68141DC6B35E}" type="pres">
      <dgm:prSet presAssocID="{49023BB4-3266-42E1-913E-183AA85A29B3}" presName="tx1" presStyleLbl="revTx" presStyleIdx="2" presStyleCnt="30"/>
      <dgm:spPr/>
    </dgm:pt>
    <dgm:pt modelId="{E361A304-8A14-4F88-A336-0840A00862C8}" type="pres">
      <dgm:prSet presAssocID="{49023BB4-3266-42E1-913E-183AA85A29B3}" presName="vert1" presStyleCnt="0"/>
      <dgm:spPr/>
    </dgm:pt>
    <dgm:pt modelId="{2CE12E23-46C9-4BCD-A006-4385CE542A58}" type="pres">
      <dgm:prSet presAssocID="{9B5554C2-6379-4D36-AD6B-4A064C5B7CBE}" presName="thickLine" presStyleLbl="alignNode1" presStyleIdx="3" presStyleCnt="30"/>
      <dgm:spPr/>
    </dgm:pt>
    <dgm:pt modelId="{9E8EDE70-0EE5-4108-A130-B2DE4FB8F0A7}" type="pres">
      <dgm:prSet presAssocID="{9B5554C2-6379-4D36-AD6B-4A064C5B7CBE}" presName="horz1" presStyleCnt="0"/>
      <dgm:spPr/>
    </dgm:pt>
    <dgm:pt modelId="{6752B29C-B9CD-4173-BA55-F62B84494C5C}" type="pres">
      <dgm:prSet presAssocID="{9B5554C2-6379-4D36-AD6B-4A064C5B7CBE}" presName="tx1" presStyleLbl="revTx" presStyleIdx="3" presStyleCnt="30"/>
      <dgm:spPr/>
    </dgm:pt>
    <dgm:pt modelId="{69ED9E9D-36D0-470B-80B3-CD1B7620994D}" type="pres">
      <dgm:prSet presAssocID="{9B5554C2-6379-4D36-AD6B-4A064C5B7CBE}" presName="vert1" presStyleCnt="0"/>
      <dgm:spPr/>
    </dgm:pt>
    <dgm:pt modelId="{031A6358-072A-4667-BFB0-7BF893E7FFD6}" type="pres">
      <dgm:prSet presAssocID="{7AE90A80-1FA2-409A-978F-2C78C9D4E965}" presName="thickLine" presStyleLbl="alignNode1" presStyleIdx="4" presStyleCnt="30"/>
      <dgm:spPr/>
    </dgm:pt>
    <dgm:pt modelId="{C802B983-FC30-44F9-ACA5-92335E952ABD}" type="pres">
      <dgm:prSet presAssocID="{7AE90A80-1FA2-409A-978F-2C78C9D4E965}" presName="horz1" presStyleCnt="0"/>
      <dgm:spPr/>
    </dgm:pt>
    <dgm:pt modelId="{E66EFACC-897A-4BAD-B5B0-6C063341705C}" type="pres">
      <dgm:prSet presAssocID="{7AE90A80-1FA2-409A-978F-2C78C9D4E965}" presName="tx1" presStyleLbl="revTx" presStyleIdx="4" presStyleCnt="30"/>
      <dgm:spPr/>
    </dgm:pt>
    <dgm:pt modelId="{74018B24-F991-4BA4-B5B2-FF1D68951C09}" type="pres">
      <dgm:prSet presAssocID="{7AE90A80-1FA2-409A-978F-2C78C9D4E965}" presName="vert1" presStyleCnt="0"/>
      <dgm:spPr/>
    </dgm:pt>
    <dgm:pt modelId="{3B867A50-B3D7-4072-941A-06F91CE0BBFD}" type="pres">
      <dgm:prSet presAssocID="{77151CEC-EDFC-479D-861E-5C636DDBD728}" presName="thickLine" presStyleLbl="alignNode1" presStyleIdx="5" presStyleCnt="30"/>
      <dgm:spPr/>
    </dgm:pt>
    <dgm:pt modelId="{CF8439BC-6C70-4C8E-A358-60147091A4EF}" type="pres">
      <dgm:prSet presAssocID="{77151CEC-EDFC-479D-861E-5C636DDBD728}" presName="horz1" presStyleCnt="0"/>
      <dgm:spPr/>
    </dgm:pt>
    <dgm:pt modelId="{87C1427B-3546-4BEA-9516-4BBF16B03C73}" type="pres">
      <dgm:prSet presAssocID="{77151CEC-EDFC-479D-861E-5C636DDBD728}" presName="tx1" presStyleLbl="revTx" presStyleIdx="5" presStyleCnt="30"/>
      <dgm:spPr/>
    </dgm:pt>
    <dgm:pt modelId="{16942A7A-AD9D-438A-A21A-1994B6D022BA}" type="pres">
      <dgm:prSet presAssocID="{77151CEC-EDFC-479D-861E-5C636DDBD728}" presName="vert1" presStyleCnt="0"/>
      <dgm:spPr/>
    </dgm:pt>
    <dgm:pt modelId="{A328512E-0537-4529-8E55-30F1A3A8F1A9}" type="pres">
      <dgm:prSet presAssocID="{EDC5CA50-1899-4594-A1A1-4A78B5B20CFA}" presName="thickLine" presStyleLbl="alignNode1" presStyleIdx="6" presStyleCnt="30"/>
      <dgm:spPr/>
    </dgm:pt>
    <dgm:pt modelId="{67309117-AEE9-4E6F-9C06-665DF553F197}" type="pres">
      <dgm:prSet presAssocID="{EDC5CA50-1899-4594-A1A1-4A78B5B20CFA}" presName="horz1" presStyleCnt="0"/>
      <dgm:spPr/>
    </dgm:pt>
    <dgm:pt modelId="{F579C8E1-EA95-42E9-85F7-F934FB953EA4}" type="pres">
      <dgm:prSet presAssocID="{EDC5CA50-1899-4594-A1A1-4A78B5B20CFA}" presName="tx1" presStyleLbl="revTx" presStyleIdx="6" presStyleCnt="30"/>
      <dgm:spPr/>
    </dgm:pt>
    <dgm:pt modelId="{07FAAAC2-7099-462C-B7BC-6BEDC4BD7D3A}" type="pres">
      <dgm:prSet presAssocID="{EDC5CA50-1899-4594-A1A1-4A78B5B20CFA}" presName="vert1" presStyleCnt="0"/>
      <dgm:spPr/>
    </dgm:pt>
    <dgm:pt modelId="{4023405E-97C8-46C1-BDE6-C2165C079E83}" type="pres">
      <dgm:prSet presAssocID="{682D1C56-5121-45A6-A835-53E376565904}" presName="thickLine" presStyleLbl="alignNode1" presStyleIdx="7" presStyleCnt="30"/>
      <dgm:spPr/>
    </dgm:pt>
    <dgm:pt modelId="{E50654ED-26ED-490F-B7F3-F2E874962D23}" type="pres">
      <dgm:prSet presAssocID="{682D1C56-5121-45A6-A835-53E376565904}" presName="horz1" presStyleCnt="0"/>
      <dgm:spPr/>
    </dgm:pt>
    <dgm:pt modelId="{D6E66DEF-9DE6-44DA-BEE6-36B66F47D32E}" type="pres">
      <dgm:prSet presAssocID="{682D1C56-5121-45A6-A835-53E376565904}" presName="tx1" presStyleLbl="revTx" presStyleIdx="7" presStyleCnt="30"/>
      <dgm:spPr/>
    </dgm:pt>
    <dgm:pt modelId="{7907F480-819E-4F12-9F2B-7BA3B2EC6B3C}" type="pres">
      <dgm:prSet presAssocID="{682D1C56-5121-45A6-A835-53E376565904}" presName="vert1" presStyleCnt="0"/>
      <dgm:spPr/>
    </dgm:pt>
    <dgm:pt modelId="{8808A7D9-5182-4F80-8053-98DB5B6FA94B}" type="pres">
      <dgm:prSet presAssocID="{0C551F52-3FA9-4AD5-A732-B160CA2F50E2}" presName="thickLine" presStyleLbl="alignNode1" presStyleIdx="8" presStyleCnt="30"/>
      <dgm:spPr/>
    </dgm:pt>
    <dgm:pt modelId="{B4A22AB0-CF11-43FB-9DB8-F62B592D2B53}" type="pres">
      <dgm:prSet presAssocID="{0C551F52-3FA9-4AD5-A732-B160CA2F50E2}" presName="horz1" presStyleCnt="0"/>
      <dgm:spPr/>
    </dgm:pt>
    <dgm:pt modelId="{C0D711D1-3D26-4BA2-8C85-15CFAE0A88CC}" type="pres">
      <dgm:prSet presAssocID="{0C551F52-3FA9-4AD5-A732-B160CA2F50E2}" presName="tx1" presStyleLbl="revTx" presStyleIdx="8" presStyleCnt="30"/>
      <dgm:spPr/>
    </dgm:pt>
    <dgm:pt modelId="{C6FA4F08-4E3E-4C86-8DDC-404FDA9A59C7}" type="pres">
      <dgm:prSet presAssocID="{0C551F52-3FA9-4AD5-A732-B160CA2F50E2}" presName="vert1" presStyleCnt="0"/>
      <dgm:spPr/>
    </dgm:pt>
    <dgm:pt modelId="{9D601C6E-CA89-4ED8-987A-3B983CA9000C}" type="pres">
      <dgm:prSet presAssocID="{D778ECC6-4A35-4EA1-99E4-2C59F6C51F3A}" presName="thickLine" presStyleLbl="alignNode1" presStyleIdx="9" presStyleCnt="30"/>
      <dgm:spPr/>
    </dgm:pt>
    <dgm:pt modelId="{6CBBA73C-53E5-4B03-9DAB-021E2AE8D52F}" type="pres">
      <dgm:prSet presAssocID="{D778ECC6-4A35-4EA1-99E4-2C59F6C51F3A}" presName="horz1" presStyleCnt="0"/>
      <dgm:spPr/>
    </dgm:pt>
    <dgm:pt modelId="{AF273B60-2BF9-4FC3-B0BC-543C1E9A35B4}" type="pres">
      <dgm:prSet presAssocID="{D778ECC6-4A35-4EA1-99E4-2C59F6C51F3A}" presName="tx1" presStyleLbl="revTx" presStyleIdx="9" presStyleCnt="30"/>
      <dgm:spPr/>
    </dgm:pt>
    <dgm:pt modelId="{2B88D6B0-23A8-4B47-B589-2F73EAA52704}" type="pres">
      <dgm:prSet presAssocID="{D778ECC6-4A35-4EA1-99E4-2C59F6C51F3A}" presName="vert1" presStyleCnt="0"/>
      <dgm:spPr/>
    </dgm:pt>
    <dgm:pt modelId="{07EC2ADE-FAF2-4564-86AE-A375A8EE7514}" type="pres">
      <dgm:prSet presAssocID="{3A1BC528-33C5-491B-8CDA-62F4E6F37DF7}" presName="thickLine" presStyleLbl="alignNode1" presStyleIdx="10" presStyleCnt="30"/>
      <dgm:spPr/>
    </dgm:pt>
    <dgm:pt modelId="{4D9A6090-B09A-42FF-A0F2-BB24BBCD942F}" type="pres">
      <dgm:prSet presAssocID="{3A1BC528-33C5-491B-8CDA-62F4E6F37DF7}" presName="horz1" presStyleCnt="0"/>
      <dgm:spPr/>
    </dgm:pt>
    <dgm:pt modelId="{D0C83A17-A5A9-499C-9145-8F52C1DF8FC4}" type="pres">
      <dgm:prSet presAssocID="{3A1BC528-33C5-491B-8CDA-62F4E6F37DF7}" presName="tx1" presStyleLbl="revTx" presStyleIdx="10" presStyleCnt="30"/>
      <dgm:spPr/>
    </dgm:pt>
    <dgm:pt modelId="{766A512B-7F8E-45C5-BCAA-00E8A1617965}" type="pres">
      <dgm:prSet presAssocID="{3A1BC528-33C5-491B-8CDA-62F4E6F37DF7}" presName="vert1" presStyleCnt="0"/>
      <dgm:spPr/>
    </dgm:pt>
    <dgm:pt modelId="{54D33D73-910C-4678-9625-F13558A86AB9}" type="pres">
      <dgm:prSet presAssocID="{133DA702-D6AF-4C6E-851E-D6E697C6680A}" presName="thickLine" presStyleLbl="alignNode1" presStyleIdx="11" presStyleCnt="30"/>
      <dgm:spPr/>
    </dgm:pt>
    <dgm:pt modelId="{01EADF83-96D1-4EF4-8EBE-1E081DD4F8A1}" type="pres">
      <dgm:prSet presAssocID="{133DA702-D6AF-4C6E-851E-D6E697C6680A}" presName="horz1" presStyleCnt="0"/>
      <dgm:spPr/>
    </dgm:pt>
    <dgm:pt modelId="{01BB0D56-5AFE-494E-9940-F2F3497D4EF1}" type="pres">
      <dgm:prSet presAssocID="{133DA702-D6AF-4C6E-851E-D6E697C6680A}" presName="tx1" presStyleLbl="revTx" presStyleIdx="11" presStyleCnt="30"/>
      <dgm:spPr/>
    </dgm:pt>
    <dgm:pt modelId="{8AA64ED7-8F3E-483A-8664-B7E537501116}" type="pres">
      <dgm:prSet presAssocID="{133DA702-D6AF-4C6E-851E-D6E697C6680A}" presName="vert1" presStyleCnt="0"/>
      <dgm:spPr/>
    </dgm:pt>
    <dgm:pt modelId="{306698F8-CDC2-4D93-B8D4-D0916739C744}" type="pres">
      <dgm:prSet presAssocID="{EAF11702-50EB-4583-860B-3091D997AA20}" presName="thickLine" presStyleLbl="alignNode1" presStyleIdx="12" presStyleCnt="30"/>
      <dgm:spPr/>
    </dgm:pt>
    <dgm:pt modelId="{EE65625E-01E2-4058-A653-668C6B2956AA}" type="pres">
      <dgm:prSet presAssocID="{EAF11702-50EB-4583-860B-3091D997AA20}" presName="horz1" presStyleCnt="0"/>
      <dgm:spPr/>
    </dgm:pt>
    <dgm:pt modelId="{A179C618-B440-4F38-BB19-801E9D7A96F5}" type="pres">
      <dgm:prSet presAssocID="{EAF11702-50EB-4583-860B-3091D997AA20}" presName="tx1" presStyleLbl="revTx" presStyleIdx="12" presStyleCnt="30"/>
      <dgm:spPr/>
    </dgm:pt>
    <dgm:pt modelId="{46F50C72-74A9-4E94-BD6D-243F6F28F99E}" type="pres">
      <dgm:prSet presAssocID="{EAF11702-50EB-4583-860B-3091D997AA20}" presName="vert1" presStyleCnt="0"/>
      <dgm:spPr/>
    </dgm:pt>
    <dgm:pt modelId="{FBE14034-741B-4A8F-A84D-6AE7EC8633E9}" type="pres">
      <dgm:prSet presAssocID="{6F29CBFF-50C4-408F-BBB4-701935FFC79A}" presName="thickLine" presStyleLbl="alignNode1" presStyleIdx="13" presStyleCnt="30"/>
      <dgm:spPr/>
    </dgm:pt>
    <dgm:pt modelId="{7C0A612C-AE70-4789-844F-717069F57016}" type="pres">
      <dgm:prSet presAssocID="{6F29CBFF-50C4-408F-BBB4-701935FFC79A}" presName="horz1" presStyleCnt="0"/>
      <dgm:spPr/>
    </dgm:pt>
    <dgm:pt modelId="{42F73D6E-76DC-43BC-AF1A-C145E8B9B2AD}" type="pres">
      <dgm:prSet presAssocID="{6F29CBFF-50C4-408F-BBB4-701935FFC79A}" presName="tx1" presStyleLbl="revTx" presStyleIdx="13" presStyleCnt="30"/>
      <dgm:spPr/>
    </dgm:pt>
    <dgm:pt modelId="{ED6CD9CB-7365-45B3-B336-8E784157EF9E}" type="pres">
      <dgm:prSet presAssocID="{6F29CBFF-50C4-408F-BBB4-701935FFC79A}" presName="vert1" presStyleCnt="0"/>
      <dgm:spPr/>
    </dgm:pt>
    <dgm:pt modelId="{8118C7B3-64F4-4D01-8750-D2056BDA3DBA}" type="pres">
      <dgm:prSet presAssocID="{90E588D1-4A1B-4344-9539-28AB224D3D87}" presName="thickLine" presStyleLbl="alignNode1" presStyleIdx="14" presStyleCnt="30"/>
      <dgm:spPr/>
    </dgm:pt>
    <dgm:pt modelId="{F6B0FBA2-8668-4C73-857D-6CBCDB413C3F}" type="pres">
      <dgm:prSet presAssocID="{90E588D1-4A1B-4344-9539-28AB224D3D87}" presName="horz1" presStyleCnt="0"/>
      <dgm:spPr/>
    </dgm:pt>
    <dgm:pt modelId="{BF38C3E9-4291-4C40-A437-539E7496E051}" type="pres">
      <dgm:prSet presAssocID="{90E588D1-4A1B-4344-9539-28AB224D3D87}" presName="tx1" presStyleLbl="revTx" presStyleIdx="14" presStyleCnt="30"/>
      <dgm:spPr/>
    </dgm:pt>
    <dgm:pt modelId="{0D33357F-90B1-48A7-AC9B-7B95B9862C63}" type="pres">
      <dgm:prSet presAssocID="{90E588D1-4A1B-4344-9539-28AB224D3D87}" presName="vert1" presStyleCnt="0"/>
      <dgm:spPr/>
    </dgm:pt>
    <dgm:pt modelId="{DEE8C197-38C1-4668-A2DA-E7BB0789ED30}" type="pres">
      <dgm:prSet presAssocID="{1E138008-B9BD-4163-A3D3-E7A86AEA5908}" presName="thickLine" presStyleLbl="alignNode1" presStyleIdx="15" presStyleCnt="30"/>
      <dgm:spPr/>
    </dgm:pt>
    <dgm:pt modelId="{535DC8B5-5394-4940-B60B-B7780A9E6176}" type="pres">
      <dgm:prSet presAssocID="{1E138008-B9BD-4163-A3D3-E7A86AEA5908}" presName="horz1" presStyleCnt="0"/>
      <dgm:spPr/>
    </dgm:pt>
    <dgm:pt modelId="{79CA8EB0-62E9-447C-85D5-C9911AC5B9C1}" type="pres">
      <dgm:prSet presAssocID="{1E138008-B9BD-4163-A3D3-E7A86AEA5908}" presName="tx1" presStyleLbl="revTx" presStyleIdx="15" presStyleCnt="30"/>
      <dgm:spPr/>
    </dgm:pt>
    <dgm:pt modelId="{D56BB184-0F85-428B-AB42-ACFF309A3303}" type="pres">
      <dgm:prSet presAssocID="{1E138008-B9BD-4163-A3D3-E7A86AEA5908}" presName="vert1" presStyleCnt="0"/>
      <dgm:spPr/>
    </dgm:pt>
    <dgm:pt modelId="{E0ED16A4-1F7B-4D26-9E98-342C0B34498C}" type="pres">
      <dgm:prSet presAssocID="{F59700D2-AB47-4CD0-A986-18446BD1C070}" presName="thickLine" presStyleLbl="alignNode1" presStyleIdx="16" presStyleCnt="30"/>
      <dgm:spPr/>
    </dgm:pt>
    <dgm:pt modelId="{AC079869-D08F-4819-BAE7-3EDE11FBD761}" type="pres">
      <dgm:prSet presAssocID="{F59700D2-AB47-4CD0-A986-18446BD1C070}" presName="horz1" presStyleCnt="0"/>
      <dgm:spPr/>
    </dgm:pt>
    <dgm:pt modelId="{407B9153-6B47-4D18-9498-C3A27EEB4B74}" type="pres">
      <dgm:prSet presAssocID="{F59700D2-AB47-4CD0-A986-18446BD1C070}" presName="tx1" presStyleLbl="revTx" presStyleIdx="16" presStyleCnt="30"/>
      <dgm:spPr/>
    </dgm:pt>
    <dgm:pt modelId="{037E1A27-550A-4B10-9D49-19A202759241}" type="pres">
      <dgm:prSet presAssocID="{F59700D2-AB47-4CD0-A986-18446BD1C070}" presName="vert1" presStyleCnt="0"/>
      <dgm:spPr/>
    </dgm:pt>
    <dgm:pt modelId="{3B43B586-3B97-49FE-B4A1-CA1285337ACF}" type="pres">
      <dgm:prSet presAssocID="{9B23175C-7E71-43B3-A264-153048BE4829}" presName="thickLine" presStyleLbl="alignNode1" presStyleIdx="17" presStyleCnt="30"/>
      <dgm:spPr/>
    </dgm:pt>
    <dgm:pt modelId="{1BAC3BBB-7D62-49FA-A4E1-638CA88C466F}" type="pres">
      <dgm:prSet presAssocID="{9B23175C-7E71-43B3-A264-153048BE4829}" presName="horz1" presStyleCnt="0"/>
      <dgm:spPr/>
    </dgm:pt>
    <dgm:pt modelId="{3DFC216B-2F1B-447D-911B-6717E63C90E6}" type="pres">
      <dgm:prSet presAssocID="{9B23175C-7E71-43B3-A264-153048BE4829}" presName="tx1" presStyleLbl="revTx" presStyleIdx="17" presStyleCnt="30"/>
      <dgm:spPr/>
    </dgm:pt>
    <dgm:pt modelId="{1FE859C1-9CA5-4310-8923-A0EC33115020}" type="pres">
      <dgm:prSet presAssocID="{9B23175C-7E71-43B3-A264-153048BE4829}" presName="vert1" presStyleCnt="0"/>
      <dgm:spPr/>
    </dgm:pt>
    <dgm:pt modelId="{C2238BDD-672B-44B8-AABC-FB3CFB9D82B3}" type="pres">
      <dgm:prSet presAssocID="{825257CB-217C-4F4E-8890-867856845D56}" presName="thickLine" presStyleLbl="alignNode1" presStyleIdx="18" presStyleCnt="30"/>
      <dgm:spPr/>
    </dgm:pt>
    <dgm:pt modelId="{D8E7FD4E-6AC4-409E-BFE9-1ACF1B19F398}" type="pres">
      <dgm:prSet presAssocID="{825257CB-217C-4F4E-8890-867856845D56}" presName="horz1" presStyleCnt="0"/>
      <dgm:spPr/>
    </dgm:pt>
    <dgm:pt modelId="{E0CA2F95-7108-4944-8C16-E6234FE8BA5C}" type="pres">
      <dgm:prSet presAssocID="{825257CB-217C-4F4E-8890-867856845D56}" presName="tx1" presStyleLbl="revTx" presStyleIdx="18" presStyleCnt="30"/>
      <dgm:spPr/>
    </dgm:pt>
    <dgm:pt modelId="{F42795D8-F522-457B-9F63-53D68A86B727}" type="pres">
      <dgm:prSet presAssocID="{825257CB-217C-4F4E-8890-867856845D56}" presName="vert1" presStyleCnt="0"/>
      <dgm:spPr/>
    </dgm:pt>
    <dgm:pt modelId="{2EE60640-C88E-4344-86FE-C32C61918C87}" type="pres">
      <dgm:prSet presAssocID="{337DC059-8222-4413-9D5A-2FB57E1B6779}" presName="thickLine" presStyleLbl="alignNode1" presStyleIdx="19" presStyleCnt="30"/>
      <dgm:spPr/>
    </dgm:pt>
    <dgm:pt modelId="{3B058DA5-34CC-4319-8335-F83ABA73731F}" type="pres">
      <dgm:prSet presAssocID="{337DC059-8222-4413-9D5A-2FB57E1B6779}" presName="horz1" presStyleCnt="0"/>
      <dgm:spPr/>
    </dgm:pt>
    <dgm:pt modelId="{74911E66-0EE8-4547-9A09-2F2014398A71}" type="pres">
      <dgm:prSet presAssocID="{337DC059-8222-4413-9D5A-2FB57E1B6779}" presName="tx1" presStyleLbl="revTx" presStyleIdx="19" presStyleCnt="30"/>
      <dgm:spPr/>
    </dgm:pt>
    <dgm:pt modelId="{D316FFD4-01C6-4E44-A0E6-F38B13879721}" type="pres">
      <dgm:prSet presAssocID="{337DC059-8222-4413-9D5A-2FB57E1B6779}" presName="vert1" presStyleCnt="0"/>
      <dgm:spPr/>
    </dgm:pt>
    <dgm:pt modelId="{7D1D7FED-E72A-42AF-8CF3-EAAAB6B5D0D6}" type="pres">
      <dgm:prSet presAssocID="{5CD7EDA8-6AAB-467A-B1D1-A9B518E9C44D}" presName="thickLine" presStyleLbl="alignNode1" presStyleIdx="20" presStyleCnt="30"/>
      <dgm:spPr/>
    </dgm:pt>
    <dgm:pt modelId="{2EA70FCF-4418-4921-899C-45766D6F753C}" type="pres">
      <dgm:prSet presAssocID="{5CD7EDA8-6AAB-467A-B1D1-A9B518E9C44D}" presName="horz1" presStyleCnt="0"/>
      <dgm:spPr/>
    </dgm:pt>
    <dgm:pt modelId="{0E8517C9-FB19-4BA0-A19B-2899681E2223}" type="pres">
      <dgm:prSet presAssocID="{5CD7EDA8-6AAB-467A-B1D1-A9B518E9C44D}" presName="tx1" presStyleLbl="revTx" presStyleIdx="20" presStyleCnt="30"/>
      <dgm:spPr/>
    </dgm:pt>
    <dgm:pt modelId="{6E67517C-12A4-4D60-A7D9-4F3E28B3FC2A}" type="pres">
      <dgm:prSet presAssocID="{5CD7EDA8-6AAB-467A-B1D1-A9B518E9C44D}" presName="vert1" presStyleCnt="0"/>
      <dgm:spPr/>
    </dgm:pt>
    <dgm:pt modelId="{87E0089C-9C74-4D3B-B13C-AF2D9E8C7B13}" type="pres">
      <dgm:prSet presAssocID="{EC68B44D-DA7A-4FA3-8F23-29B21726EC46}" presName="thickLine" presStyleLbl="alignNode1" presStyleIdx="21" presStyleCnt="30"/>
      <dgm:spPr/>
    </dgm:pt>
    <dgm:pt modelId="{41804AA3-30CD-4576-8450-200121D863D2}" type="pres">
      <dgm:prSet presAssocID="{EC68B44D-DA7A-4FA3-8F23-29B21726EC46}" presName="horz1" presStyleCnt="0"/>
      <dgm:spPr/>
    </dgm:pt>
    <dgm:pt modelId="{C7E70276-9D3E-4D30-9736-3E7E6258DDAC}" type="pres">
      <dgm:prSet presAssocID="{EC68B44D-DA7A-4FA3-8F23-29B21726EC46}" presName="tx1" presStyleLbl="revTx" presStyleIdx="21" presStyleCnt="30"/>
      <dgm:spPr/>
    </dgm:pt>
    <dgm:pt modelId="{02B22B2E-0766-4AD2-AD33-F4554D00C634}" type="pres">
      <dgm:prSet presAssocID="{EC68B44D-DA7A-4FA3-8F23-29B21726EC46}" presName="vert1" presStyleCnt="0"/>
      <dgm:spPr/>
    </dgm:pt>
    <dgm:pt modelId="{6F86EA3F-24DD-4A69-9AD9-CEEB4CCA72C5}" type="pres">
      <dgm:prSet presAssocID="{B9AFA0A6-89F3-4ECD-97A9-F4249B20E53A}" presName="thickLine" presStyleLbl="alignNode1" presStyleIdx="22" presStyleCnt="30"/>
      <dgm:spPr/>
    </dgm:pt>
    <dgm:pt modelId="{20788339-BE4B-4DE5-B7ED-E2AA0204595A}" type="pres">
      <dgm:prSet presAssocID="{B9AFA0A6-89F3-4ECD-97A9-F4249B20E53A}" presName="horz1" presStyleCnt="0"/>
      <dgm:spPr/>
    </dgm:pt>
    <dgm:pt modelId="{C7657811-878B-4DC5-A79D-97607F9BC131}" type="pres">
      <dgm:prSet presAssocID="{B9AFA0A6-89F3-4ECD-97A9-F4249B20E53A}" presName="tx1" presStyleLbl="revTx" presStyleIdx="22" presStyleCnt="30"/>
      <dgm:spPr/>
    </dgm:pt>
    <dgm:pt modelId="{906A6BD4-8AFA-42C3-ACEC-35DEB616486E}" type="pres">
      <dgm:prSet presAssocID="{B9AFA0A6-89F3-4ECD-97A9-F4249B20E53A}" presName="vert1" presStyleCnt="0"/>
      <dgm:spPr/>
    </dgm:pt>
    <dgm:pt modelId="{D8C8262B-7ADB-4D27-B8E2-6595C58FC6B1}" type="pres">
      <dgm:prSet presAssocID="{E98366A2-D922-4E6B-9510-2EE81223B953}" presName="thickLine" presStyleLbl="alignNode1" presStyleIdx="23" presStyleCnt="30"/>
      <dgm:spPr/>
    </dgm:pt>
    <dgm:pt modelId="{1116C3A7-BCFD-4ACD-8C3A-0E654756E7FD}" type="pres">
      <dgm:prSet presAssocID="{E98366A2-D922-4E6B-9510-2EE81223B953}" presName="horz1" presStyleCnt="0"/>
      <dgm:spPr/>
    </dgm:pt>
    <dgm:pt modelId="{BE360205-1550-43FE-A15E-92A6A96CF661}" type="pres">
      <dgm:prSet presAssocID="{E98366A2-D922-4E6B-9510-2EE81223B953}" presName="tx1" presStyleLbl="revTx" presStyleIdx="23" presStyleCnt="30"/>
      <dgm:spPr/>
    </dgm:pt>
    <dgm:pt modelId="{619110B0-375F-4FB8-8CBE-099B955B077D}" type="pres">
      <dgm:prSet presAssocID="{E98366A2-D922-4E6B-9510-2EE81223B953}" presName="vert1" presStyleCnt="0"/>
      <dgm:spPr/>
    </dgm:pt>
    <dgm:pt modelId="{A7741BD7-4F53-4CEF-886A-73ED7B902958}" type="pres">
      <dgm:prSet presAssocID="{E95EAD35-EA81-4FC4-9955-8CE80EB3AD18}" presName="thickLine" presStyleLbl="alignNode1" presStyleIdx="24" presStyleCnt="30"/>
      <dgm:spPr/>
    </dgm:pt>
    <dgm:pt modelId="{C146E14E-EEC1-42BE-8A2C-12CEA73B830A}" type="pres">
      <dgm:prSet presAssocID="{E95EAD35-EA81-4FC4-9955-8CE80EB3AD18}" presName="horz1" presStyleCnt="0"/>
      <dgm:spPr/>
    </dgm:pt>
    <dgm:pt modelId="{40DB42DE-920A-40EB-8286-3C0E37275B57}" type="pres">
      <dgm:prSet presAssocID="{E95EAD35-EA81-4FC4-9955-8CE80EB3AD18}" presName="tx1" presStyleLbl="revTx" presStyleIdx="24" presStyleCnt="30"/>
      <dgm:spPr/>
    </dgm:pt>
    <dgm:pt modelId="{289B5553-C32B-41B6-B782-08FE04283AB8}" type="pres">
      <dgm:prSet presAssocID="{E95EAD35-EA81-4FC4-9955-8CE80EB3AD18}" presName="vert1" presStyleCnt="0"/>
      <dgm:spPr/>
    </dgm:pt>
    <dgm:pt modelId="{695B4A56-5CBA-4942-9399-960BB64B87E3}" type="pres">
      <dgm:prSet presAssocID="{F097B3E2-C0BD-42FA-A47F-AEA7C191AA23}" presName="thickLine" presStyleLbl="alignNode1" presStyleIdx="25" presStyleCnt="30"/>
      <dgm:spPr/>
    </dgm:pt>
    <dgm:pt modelId="{964D6962-5311-4089-BFB7-E066B916DE48}" type="pres">
      <dgm:prSet presAssocID="{F097B3E2-C0BD-42FA-A47F-AEA7C191AA23}" presName="horz1" presStyleCnt="0"/>
      <dgm:spPr/>
    </dgm:pt>
    <dgm:pt modelId="{5B3F74A4-BB09-4D2D-BA40-5E469E3819C3}" type="pres">
      <dgm:prSet presAssocID="{F097B3E2-C0BD-42FA-A47F-AEA7C191AA23}" presName="tx1" presStyleLbl="revTx" presStyleIdx="25" presStyleCnt="30"/>
      <dgm:spPr/>
    </dgm:pt>
    <dgm:pt modelId="{4A0D824F-59E3-41EC-BB33-4329B2B007AF}" type="pres">
      <dgm:prSet presAssocID="{F097B3E2-C0BD-42FA-A47F-AEA7C191AA23}" presName="vert1" presStyleCnt="0"/>
      <dgm:spPr/>
    </dgm:pt>
    <dgm:pt modelId="{3F6118BF-2058-48FE-8C25-D29FB7A54133}" type="pres">
      <dgm:prSet presAssocID="{A0D7D3B7-A7D3-493C-8349-7F1A9928ADFF}" presName="thickLine" presStyleLbl="alignNode1" presStyleIdx="26" presStyleCnt="30"/>
      <dgm:spPr/>
    </dgm:pt>
    <dgm:pt modelId="{046D477D-7512-4E3A-ABBD-CC7F47B64D3D}" type="pres">
      <dgm:prSet presAssocID="{A0D7D3B7-A7D3-493C-8349-7F1A9928ADFF}" presName="horz1" presStyleCnt="0"/>
      <dgm:spPr/>
    </dgm:pt>
    <dgm:pt modelId="{5F14E0CF-04CF-4837-83C7-50B69CEF318A}" type="pres">
      <dgm:prSet presAssocID="{A0D7D3B7-A7D3-493C-8349-7F1A9928ADFF}" presName="tx1" presStyleLbl="revTx" presStyleIdx="26" presStyleCnt="30"/>
      <dgm:spPr/>
    </dgm:pt>
    <dgm:pt modelId="{CABEAD33-BDCE-46A5-83E9-C32486C4A056}" type="pres">
      <dgm:prSet presAssocID="{A0D7D3B7-A7D3-493C-8349-7F1A9928ADFF}" presName="vert1" presStyleCnt="0"/>
      <dgm:spPr/>
    </dgm:pt>
    <dgm:pt modelId="{0CB944DB-C839-4617-AE22-47150C1D58B2}" type="pres">
      <dgm:prSet presAssocID="{2984703D-2833-4C8E-AA97-2424C05C4E1D}" presName="thickLine" presStyleLbl="alignNode1" presStyleIdx="27" presStyleCnt="30"/>
      <dgm:spPr/>
    </dgm:pt>
    <dgm:pt modelId="{A00B9488-02CD-4E58-9BB2-47F42AFF5955}" type="pres">
      <dgm:prSet presAssocID="{2984703D-2833-4C8E-AA97-2424C05C4E1D}" presName="horz1" presStyleCnt="0"/>
      <dgm:spPr/>
    </dgm:pt>
    <dgm:pt modelId="{B12EAAF8-3904-415F-9BE3-90C1F1C0F77D}" type="pres">
      <dgm:prSet presAssocID="{2984703D-2833-4C8E-AA97-2424C05C4E1D}" presName="tx1" presStyleLbl="revTx" presStyleIdx="27" presStyleCnt="30"/>
      <dgm:spPr/>
    </dgm:pt>
    <dgm:pt modelId="{51A32934-C413-474E-B3BD-7517410E9946}" type="pres">
      <dgm:prSet presAssocID="{2984703D-2833-4C8E-AA97-2424C05C4E1D}" presName="vert1" presStyleCnt="0"/>
      <dgm:spPr/>
    </dgm:pt>
    <dgm:pt modelId="{3CA8AEAD-D716-492E-8E21-0E241BCC21F5}" type="pres">
      <dgm:prSet presAssocID="{00D7F621-7265-480C-9A98-8E8A4449D253}" presName="thickLine" presStyleLbl="alignNode1" presStyleIdx="28" presStyleCnt="30"/>
      <dgm:spPr/>
    </dgm:pt>
    <dgm:pt modelId="{132E57D2-BC4F-4613-AFF6-5D7952AAFBA6}" type="pres">
      <dgm:prSet presAssocID="{00D7F621-7265-480C-9A98-8E8A4449D253}" presName="horz1" presStyleCnt="0"/>
      <dgm:spPr/>
    </dgm:pt>
    <dgm:pt modelId="{7D135235-A64D-46E6-9B0A-EA0AB71025A5}" type="pres">
      <dgm:prSet presAssocID="{00D7F621-7265-480C-9A98-8E8A4449D253}" presName="tx1" presStyleLbl="revTx" presStyleIdx="28" presStyleCnt="30"/>
      <dgm:spPr/>
    </dgm:pt>
    <dgm:pt modelId="{2CEF7443-2DAB-4A16-821F-9D8DADB26033}" type="pres">
      <dgm:prSet presAssocID="{00D7F621-7265-480C-9A98-8E8A4449D253}" presName="vert1" presStyleCnt="0"/>
      <dgm:spPr/>
    </dgm:pt>
    <dgm:pt modelId="{FEC42895-3456-4AAE-AA72-5965A47D4839}" type="pres">
      <dgm:prSet presAssocID="{2756CA5B-49CA-469E-AE25-CA4B61797FAD}" presName="thickLine" presStyleLbl="alignNode1" presStyleIdx="29" presStyleCnt="30"/>
      <dgm:spPr/>
    </dgm:pt>
    <dgm:pt modelId="{8909987D-7B60-4EBA-B0BE-95C6BCED5068}" type="pres">
      <dgm:prSet presAssocID="{2756CA5B-49CA-469E-AE25-CA4B61797FAD}" presName="horz1" presStyleCnt="0"/>
      <dgm:spPr/>
    </dgm:pt>
    <dgm:pt modelId="{8FCC0B68-446D-4D7F-B523-C62D77E44B49}" type="pres">
      <dgm:prSet presAssocID="{2756CA5B-49CA-469E-AE25-CA4B61797FAD}" presName="tx1" presStyleLbl="revTx" presStyleIdx="29" presStyleCnt="30"/>
      <dgm:spPr/>
    </dgm:pt>
    <dgm:pt modelId="{0163947B-F2AD-448D-BE69-B552677C0681}" type="pres">
      <dgm:prSet presAssocID="{2756CA5B-49CA-469E-AE25-CA4B61797FAD}" presName="vert1" presStyleCnt="0"/>
      <dgm:spPr/>
    </dgm:pt>
  </dgm:ptLst>
  <dgm:cxnLst>
    <dgm:cxn modelId="{03289102-FB37-4A18-A23A-9FFCFC056512}" type="presOf" srcId="{1D63FAF9-12E4-4951-AF4D-6E1E3C17EF73}" destId="{50D841D2-FF89-450F-83FE-47665EF55D7D}" srcOrd="0" destOrd="0" presId="urn:microsoft.com/office/officeart/2008/layout/LinedList"/>
    <dgm:cxn modelId="{A37FB70E-F0AC-4E17-A4A8-F29314092BDC}" type="presOf" srcId="{825257CB-217C-4F4E-8890-867856845D56}" destId="{E0CA2F95-7108-4944-8C16-E6234FE8BA5C}" srcOrd="0" destOrd="0" presId="urn:microsoft.com/office/officeart/2008/layout/LinedList"/>
    <dgm:cxn modelId="{42C5450F-5796-43D9-BCA8-C7B9B0A3CD40}" srcId="{1F5AFE97-F0BB-4CA9-8E47-8BDC6B57BC40}" destId="{F59700D2-AB47-4CD0-A986-18446BD1C070}" srcOrd="16" destOrd="0" parTransId="{CA28E158-98A1-4A1D-A92C-6AF26583531A}" sibTransId="{E1CF29D7-8EEE-41D4-868E-8D2A6A04B943}"/>
    <dgm:cxn modelId="{4D87C910-B48A-4177-8F4E-A566A88D710A}" type="presOf" srcId="{2756CA5B-49CA-469E-AE25-CA4B61797FAD}" destId="{8FCC0B68-446D-4D7F-B523-C62D77E44B49}" srcOrd="0" destOrd="0" presId="urn:microsoft.com/office/officeart/2008/layout/LinedList"/>
    <dgm:cxn modelId="{B21E5C15-A0AE-4B5A-A516-06554ED0D4E4}" type="presOf" srcId="{682D1C56-5121-45A6-A835-53E376565904}" destId="{D6E66DEF-9DE6-44DA-BEE6-36B66F47D32E}" srcOrd="0" destOrd="0" presId="urn:microsoft.com/office/officeart/2008/layout/LinedList"/>
    <dgm:cxn modelId="{AD9A3728-A726-4ACC-807E-59807DDA9BCE}" type="presOf" srcId="{D778ECC6-4A35-4EA1-99E4-2C59F6C51F3A}" destId="{AF273B60-2BF9-4FC3-B0BC-543C1E9A35B4}" srcOrd="0" destOrd="0" presId="urn:microsoft.com/office/officeart/2008/layout/LinedList"/>
    <dgm:cxn modelId="{C294EB2A-6A78-422A-939E-5AED49183C7E}" srcId="{1F5AFE97-F0BB-4CA9-8E47-8BDC6B57BC40}" destId="{EC68B44D-DA7A-4FA3-8F23-29B21726EC46}" srcOrd="21" destOrd="0" parTransId="{0DB80DDD-BAEB-4D48-B874-6F41DCFAC53B}" sibTransId="{914DE950-51AB-4290-B695-42467A0C2FE5}"/>
    <dgm:cxn modelId="{28330D30-8AA7-4396-A0B2-93A2F2FA84F0}" type="presOf" srcId="{A0D7D3B7-A7D3-493C-8349-7F1A9928ADFF}" destId="{5F14E0CF-04CF-4837-83C7-50B69CEF318A}" srcOrd="0" destOrd="0" presId="urn:microsoft.com/office/officeart/2008/layout/LinedList"/>
    <dgm:cxn modelId="{9975A730-1B22-414C-9456-E7A1F189CB81}" srcId="{1F5AFE97-F0BB-4CA9-8E47-8BDC6B57BC40}" destId="{825257CB-217C-4F4E-8890-867856845D56}" srcOrd="18" destOrd="0" parTransId="{4D56717E-532D-41A3-8BC6-587C23407851}" sibTransId="{6EFB1DC4-9DFA-44B9-BFCB-E17028DCD3C7}"/>
    <dgm:cxn modelId="{49E88134-D260-4B9B-8672-C3211D90C3E4}" type="presOf" srcId="{E98366A2-D922-4E6B-9510-2EE81223B953}" destId="{BE360205-1550-43FE-A15E-92A6A96CF661}" srcOrd="0" destOrd="0" presId="urn:microsoft.com/office/officeart/2008/layout/LinedList"/>
    <dgm:cxn modelId="{F2E05139-FCF2-44E0-ABCF-7E7B8FF8F41F}" type="presOf" srcId="{F097B3E2-C0BD-42FA-A47F-AEA7C191AA23}" destId="{5B3F74A4-BB09-4D2D-BA40-5E469E3819C3}" srcOrd="0" destOrd="0" presId="urn:microsoft.com/office/officeart/2008/layout/LinedList"/>
    <dgm:cxn modelId="{1552213A-F167-4949-85D6-4F46F752C9A8}" srcId="{1F5AFE97-F0BB-4CA9-8E47-8BDC6B57BC40}" destId="{49023BB4-3266-42E1-913E-183AA85A29B3}" srcOrd="2" destOrd="0" parTransId="{F13626A1-0BF3-48FB-8D7C-A706FA1C8C7E}" sibTransId="{A2274204-E6D7-458D-962B-21A07CACCB58}"/>
    <dgm:cxn modelId="{A061653C-53B5-48AC-A9BC-7D6AB7664760}" srcId="{1F5AFE97-F0BB-4CA9-8E47-8BDC6B57BC40}" destId="{E95EAD35-EA81-4FC4-9955-8CE80EB3AD18}" srcOrd="24" destOrd="0" parTransId="{84BCFFDA-9458-4054-B504-127571DA7358}" sibTransId="{5411F53C-11FE-4ECA-A373-6ECA30777424}"/>
    <dgm:cxn modelId="{0659393D-4BE6-48D5-AF69-B4C54CCCD47F}" srcId="{1F5AFE97-F0BB-4CA9-8E47-8BDC6B57BC40}" destId="{EAF11702-50EB-4583-860B-3091D997AA20}" srcOrd="12" destOrd="0" parTransId="{678FCD73-1637-4079-BF64-E9A534029709}" sibTransId="{7A08AF58-69A9-4037-953F-3F309F1E74D5}"/>
    <dgm:cxn modelId="{2773A53F-206F-48CB-B817-E28B62903333}" srcId="{1F5AFE97-F0BB-4CA9-8E47-8BDC6B57BC40}" destId="{1D63FAF9-12E4-4951-AF4D-6E1E3C17EF73}" srcOrd="0" destOrd="0" parTransId="{4E6F9294-DA13-4D78-B068-F1B6C7531806}" sibTransId="{764BECF2-EB07-4904-B2AC-3A12189CE08D}"/>
    <dgm:cxn modelId="{E88EF75C-E168-4263-A3A8-80B960EF9688}" type="presOf" srcId="{1E138008-B9BD-4163-A3D3-E7A86AEA5908}" destId="{79CA8EB0-62E9-447C-85D5-C9911AC5B9C1}" srcOrd="0" destOrd="0" presId="urn:microsoft.com/office/officeart/2008/layout/LinedList"/>
    <dgm:cxn modelId="{1DFCDB44-F679-401B-9CC7-D23ABAE1B45F}" type="presOf" srcId="{9B23175C-7E71-43B3-A264-153048BE4829}" destId="{3DFC216B-2F1B-447D-911B-6717E63C90E6}" srcOrd="0" destOrd="0" presId="urn:microsoft.com/office/officeart/2008/layout/LinedList"/>
    <dgm:cxn modelId="{A7741569-3878-4D2A-ABE8-13F130FB40B9}" srcId="{1F5AFE97-F0BB-4CA9-8E47-8BDC6B57BC40}" destId="{B9AFA0A6-89F3-4ECD-97A9-F4249B20E53A}" srcOrd="22" destOrd="0" parTransId="{F679FA5E-EF83-47CD-B0C4-432EFC1995C2}" sibTransId="{1F01B52C-4F6C-4E07-982B-C58083786AFA}"/>
    <dgm:cxn modelId="{706D6973-8535-4A12-977E-DB8871A4DFDF}" type="presOf" srcId="{E95EAD35-EA81-4FC4-9955-8CE80EB3AD18}" destId="{40DB42DE-920A-40EB-8286-3C0E37275B57}" srcOrd="0" destOrd="0" presId="urn:microsoft.com/office/officeart/2008/layout/LinedList"/>
    <dgm:cxn modelId="{9696AF7C-35FD-4C4A-BEEC-030E2CAC2250}" srcId="{1F5AFE97-F0BB-4CA9-8E47-8BDC6B57BC40}" destId="{7AE90A80-1FA2-409A-978F-2C78C9D4E965}" srcOrd="4" destOrd="0" parTransId="{DB11C56C-A3A8-4F6D-A547-E54E3640D3DA}" sibTransId="{AB037938-ECDF-41D8-9D4C-1E957313D2D5}"/>
    <dgm:cxn modelId="{FC155B7F-62D3-4576-B213-A188CEE4F602}" srcId="{1F5AFE97-F0BB-4CA9-8E47-8BDC6B57BC40}" destId="{E98366A2-D922-4E6B-9510-2EE81223B953}" srcOrd="23" destOrd="0" parTransId="{AE2D239C-8C18-42A1-AD42-E6D0F08A02EE}" sibTransId="{DB8BDBED-0B29-42C1-AD7D-05B427B5F094}"/>
    <dgm:cxn modelId="{34020984-180B-4DB4-B056-2F63470EEFF1}" srcId="{1F5AFE97-F0BB-4CA9-8E47-8BDC6B57BC40}" destId="{2756CA5B-49CA-469E-AE25-CA4B61797FAD}" srcOrd="29" destOrd="0" parTransId="{914D1269-2EBB-4D6A-B688-1AC68942C3B4}" sibTransId="{CC53AAB0-D3C7-4E77-A780-6D2359002025}"/>
    <dgm:cxn modelId="{3BF3F587-0B69-4D73-A80D-DD15AB956990}" srcId="{1F5AFE97-F0BB-4CA9-8E47-8BDC6B57BC40}" destId="{133DA702-D6AF-4C6E-851E-D6E697C6680A}" srcOrd="11" destOrd="0" parTransId="{929EFEC7-F858-4EEB-AB87-2E11C951E147}" sibTransId="{0D227633-1516-4351-94A8-3E6BF0FDCF21}"/>
    <dgm:cxn modelId="{20473C89-A2F3-4138-AB55-4BD0A7657784}" type="presOf" srcId="{7AE90A80-1FA2-409A-978F-2C78C9D4E965}" destId="{E66EFACC-897A-4BAD-B5B0-6C063341705C}" srcOrd="0" destOrd="0" presId="urn:microsoft.com/office/officeart/2008/layout/LinedList"/>
    <dgm:cxn modelId="{B3940E91-0D19-43B8-8B4A-AA8CEB28364F}" srcId="{1F5AFE97-F0BB-4CA9-8E47-8BDC6B57BC40}" destId="{9B5554C2-6379-4D36-AD6B-4A064C5B7CBE}" srcOrd="3" destOrd="0" parTransId="{5A743D8F-7129-4D1F-8C44-0D6885ED0058}" sibTransId="{20C36FE6-C102-4596-99C8-D479442BF63B}"/>
    <dgm:cxn modelId="{18DEED91-578D-4E38-BDBA-A65CB9FE5646}" srcId="{1F5AFE97-F0BB-4CA9-8E47-8BDC6B57BC40}" destId="{D778ECC6-4A35-4EA1-99E4-2C59F6C51F3A}" srcOrd="9" destOrd="0" parTransId="{5C4A5670-DDBB-46D0-8187-34DE7665C9CC}" sibTransId="{72C22CE3-9680-43A5-A50B-517D010F1511}"/>
    <dgm:cxn modelId="{6ECB6797-19CD-4339-906F-7E0E72E3B4F0}" srcId="{1F5AFE97-F0BB-4CA9-8E47-8BDC6B57BC40}" destId="{6F29CBFF-50C4-408F-BBB4-701935FFC79A}" srcOrd="13" destOrd="0" parTransId="{CDAF8C50-44CF-4D5C-A59D-360B7D59E6B4}" sibTransId="{089780A5-9DE3-40BB-A8DB-0348CAD094FF}"/>
    <dgm:cxn modelId="{87C7329D-D562-4700-800D-4694CDD069B4}" srcId="{1F5AFE97-F0BB-4CA9-8E47-8BDC6B57BC40}" destId="{EDC5CA50-1899-4594-A1A1-4A78B5B20CFA}" srcOrd="6" destOrd="0" parTransId="{57A33EF7-0DB5-4AAF-BF4C-5BD3DD2C06FC}" sibTransId="{4D9D2BA7-D5B3-45B9-A639-3F2C8B2DA875}"/>
    <dgm:cxn modelId="{6BA872A0-5C1D-4332-B569-65B240CD00E7}" type="presOf" srcId="{2984703D-2833-4C8E-AA97-2424C05C4E1D}" destId="{B12EAAF8-3904-415F-9BE3-90C1F1C0F77D}" srcOrd="0" destOrd="0" presId="urn:microsoft.com/office/officeart/2008/layout/LinedList"/>
    <dgm:cxn modelId="{0CE40BA1-8A7E-4D1B-9A81-9810CAEB13BC}" srcId="{1F5AFE97-F0BB-4CA9-8E47-8BDC6B57BC40}" destId="{9B23175C-7E71-43B3-A264-153048BE4829}" srcOrd="17" destOrd="0" parTransId="{277D8282-ECDA-4EED-8CFB-747EB572B4D3}" sibTransId="{7913D312-CC7E-4F11-A8B2-1B02FEE27862}"/>
    <dgm:cxn modelId="{9B97CCA1-DCF3-4FB2-BFDA-2A1B54ABA0CA}" type="presOf" srcId="{5CD7EDA8-6AAB-467A-B1D1-A9B518E9C44D}" destId="{0E8517C9-FB19-4BA0-A19B-2899681E2223}" srcOrd="0" destOrd="0" presId="urn:microsoft.com/office/officeart/2008/layout/LinedList"/>
    <dgm:cxn modelId="{942FFEA1-2DEB-4023-B308-F3D3F8C17E09}" type="presOf" srcId="{1F5AFE97-F0BB-4CA9-8E47-8BDC6B57BC40}" destId="{BAB728B6-F674-4A35-B91A-9140E60690CA}" srcOrd="0" destOrd="0" presId="urn:microsoft.com/office/officeart/2008/layout/LinedList"/>
    <dgm:cxn modelId="{689C36A8-6F40-4E53-A948-4F540CE6FAB4}" type="presOf" srcId="{3A1BC528-33C5-491B-8CDA-62F4E6F37DF7}" destId="{D0C83A17-A5A9-499C-9145-8F52C1DF8FC4}" srcOrd="0" destOrd="0" presId="urn:microsoft.com/office/officeart/2008/layout/LinedList"/>
    <dgm:cxn modelId="{6697E3A8-5289-42F9-B8AB-6164647A6A19}" type="presOf" srcId="{133DA702-D6AF-4C6E-851E-D6E697C6680A}" destId="{01BB0D56-5AFE-494E-9940-F2F3497D4EF1}" srcOrd="0" destOrd="0" presId="urn:microsoft.com/office/officeart/2008/layout/LinedList"/>
    <dgm:cxn modelId="{FD6A0AB5-04B8-4841-8CFF-A993DED6757E}" srcId="{1F5AFE97-F0BB-4CA9-8E47-8BDC6B57BC40}" destId="{0C551F52-3FA9-4AD5-A732-B160CA2F50E2}" srcOrd="8" destOrd="0" parTransId="{62CADBA6-DB08-4D7A-8ACB-6F81AA6C961B}" sibTransId="{A99AC35C-024D-4FED-A5B1-9060762E2B2A}"/>
    <dgm:cxn modelId="{077E0CB5-7FD4-44F4-8B15-AE8EE285BD2C}" srcId="{1F5AFE97-F0BB-4CA9-8E47-8BDC6B57BC40}" destId="{90E588D1-4A1B-4344-9539-28AB224D3D87}" srcOrd="14" destOrd="0" parTransId="{52C9D326-8359-42CE-A011-E54601141CBB}" sibTransId="{89969849-5FEB-4EED-90B2-1E243DD0B4DB}"/>
    <dgm:cxn modelId="{DBA817B5-C2DE-47D2-8014-F89CE09718AE}" type="presOf" srcId="{90E588D1-4A1B-4344-9539-28AB224D3D87}" destId="{BF38C3E9-4291-4C40-A437-539E7496E051}" srcOrd="0" destOrd="0" presId="urn:microsoft.com/office/officeart/2008/layout/LinedList"/>
    <dgm:cxn modelId="{64574DB5-BBAF-47EC-93AC-49A377E16B0E}" srcId="{1F5AFE97-F0BB-4CA9-8E47-8BDC6B57BC40}" destId="{00D7F621-7265-480C-9A98-8E8A4449D253}" srcOrd="28" destOrd="0" parTransId="{551D9CE3-42C9-4459-A3E8-DCCF184D714D}" sibTransId="{17F53634-C129-49A1-93F5-5968FA9C1357}"/>
    <dgm:cxn modelId="{B0A581B5-BB94-42A5-A6FE-B69347EA1111}" srcId="{1F5AFE97-F0BB-4CA9-8E47-8BDC6B57BC40}" destId="{A0D7D3B7-A7D3-493C-8349-7F1A9928ADFF}" srcOrd="26" destOrd="0" parTransId="{6697EA87-0F5A-49C3-800D-0C2905CB65D4}" sibTransId="{43FA3CC2-CBDA-4CCF-8249-55C943957909}"/>
    <dgm:cxn modelId="{98F79EB6-202D-4213-8E02-A78BAE4D69AB}" srcId="{1F5AFE97-F0BB-4CA9-8E47-8BDC6B57BC40}" destId="{3A1BC528-33C5-491B-8CDA-62F4E6F37DF7}" srcOrd="10" destOrd="0" parTransId="{FA19176C-82A8-4881-A8FC-9B4F1C964EBF}" sibTransId="{1956A401-CC5A-4173-A862-2C0A9049B791}"/>
    <dgm:cxn modelId="{2FA42BBA-A935-4F62-AFC1-B48528198D89}" type="presOf" srcId="{F59700D2-AB47-4CD0-A986-18446BD1C070}" destId="{407B9153-6B47-4D18-9498-C3A27EEB4B74}" srcOrd="0" destOrd="0" presId="urn:microsoft.com/office/officeart/2008/layout/LinedList"/>
    <dgm:cxn modelId="{7731C2BA-59C8-4858-8A86-9BD51C9E34E2}" type="presOf" srcId="{8531A592-3895-4E8B-AA22-952DBEDF49B4}" destId="{DF8D77FF-3AB8-4E16-B713-EFCD475CF942}" srcOrd="0" destOrd="0" presId="urn:microsoft.com/office/officeart/2008/layout/LinedList"/>
    <dgm:cxn modelId="{0AAEC1BE-A3C9-45C4-AD91-1AAB56989AB8}" type="presOf" srcId="{EDC5CA50-1899-4594-A1A1-4A78B5B20CFA}" destId="{F579C8E1-EA95-42E9-85F7-F934FB953EA4}" srcOrd="0" destOrd="0" presId="urn:microsoft.com/office/officeart/2008/layout/LinedList"/>
    <dgm:cxn modelId="{270190C7-D313-4EC5-85FD-C4A7DA69E99F}" type="presOf" srcId="{B9AFA0A6-89F3-4ECD-97A9-F4249B20E53A}" destId="{C7657811-878B-4DC5-A79D-97607F9BC131}" srcOrd="0" destOrd="0" presId="urn:microsoft.com/office/officeart/2008/layout/LinedList"/>
    <dgm:cxn modelId="{CD1C9DC8-0725-4E26-B76E-06EBDB8CF66C}" type="presOf" srcId="{337DC059-8222-4413-9D5A-2FB57E1B6779}" destId="{74911E66-0EE8-4547-9A09-2F2014398A71}" srcOrd="0" destOrd="0" presId="urn:microsoft.com/office/officeart/2008/layout/LinedList"/>
    <dgm:cxn modelId="{0DF48FC9-63BC-4572-A0EC-064862EE0D5B}" type="presOf" srcId="{9B5554C2-6379-4D36-AD6B-4A064C5B7CBE}" destId="{6752B29C-B9CD-4173-BA55-F62B84494C5C}" srcOrd="0" destOrd="0" presId="urn:microsoft.com/office/officeart/2008/layout/LinedList"/>
    <dgm:cxn modelId="{8772FDC9-2696-4B47-97EE-FB4688EA3D94}" type="presOf" srcId="{0C551F52-3FA9-4AD5-A732-B160CA2F50E2}" destId="{C0D711D1-3D26-4BA2-8C85-15CFAE0A88CC}" srcOrd="0" destOrd="0" presId="urn:microsoft.com/office/officeart/2008/layout/LinedList"/>
    <dgm:cxn modelId="{9A255CCA-0106-4658-9420-7C5319EE217E}" type="presOf" srcId="{6F29CBFF-50C4-408F-BBB4-701935FFC79A}" destId="{42F73D6E-76DC-43BC-AF1A-C145E8B9B2AD}" srcOrd="0" destOrd="0" presId="urn:microsoft.com/office/officeart/2008/layout/LinedList"/>
    <dgm:cxn modelId="{41D75CCB-0AA5-42A8-8639-94D41F76C511}" srcId="{1F5AFE97-F0BB-4CA9-8E47-8BDC6B57BC40}" destId="{F097B3E2-C0BD-42FA-A47F-AEA7C191AA23}" srcOrd="25" destOrd="0" parTransId="{09D30D37-7BEB-4738-8AD4-3321D51D681F}" sibTransId="{8592776F-A447-42B1-A606-AD1BCB071474}"/>
    <dgm:cxn modelId="{1BE336CF-0884-4844-9572-7C53F08DEB1C}" type="presOf" srcId="{EAF11702-50EB-4583-860B-3091D997AA20}" destId="{A179C618-B440-4F38-BB19-801E9D7A96F5}" srcOrd="0" destOrd="0" presId="urn:microsoft.com/office/officeart/2008/layout/LinedList"/>
    <dgm:cxn modelId="{EA3ECDD2-D6E7-4D89-A39E-09DA2E4C7587}" type="presOf" srcId="{77151CEC-EDFC-479D-861E-5C636DDBD728}" destId="{87C1427B-3546-4BEA-9516-4BBF16B03C73}" srcOrd="0" destOrd="0" presId="urn:microsoft.com/office/officeart/2008/layout/LinedList"/>
    <dgm:cxn modelId="{0AFEA9D9-D53F-47CE-9D3C-60A778E57490}" srcId="{1F5AFE97-F0BB-4CA9-8E47-8BDC6B57BC40}" destId="{5CD7EDA8-6AAB-467A-B1D1-A9B518E9C44D}" srcOrd="20" destOrd="0" parTransId="{F0935DE4-F743-4C10-B08E-86DCE1827AC5}" sibTransId="{53626518-F4AF-43EC-8013-5EDB7BC4878F}"/>
    <dgm:cxn modelId="{B510FBDB-E7A5-41CB-AEA9-A83A1CAD0EBC}" type="presOf" srcId="{EC68B44D-DA7A-4FA3-8F23-29B21726EC46}" destId="{C7E70276-9D3E-4D30-9736-3E7E6258DDAC}" srcOrd="0" destOrd="0" presId="urn:microsoft.com/office/officeart/2008/layout/LinedList"/>
    <dgm:cxn modelId="{66CE8ADF-5F45-464D-8AEC-04481DA2E6C6}" srcId="{1F5AFE97-F0BB-4CA9-8E47-8BDC6B57BC40}" destId="{8531A592-3895-4E8B-AA22-952DBEDF49B4}" srcOrd="1" destOrd="0" parTransId="{E9843DE2-296E-455B-903A-FD25E162905E}" sibTransId="{9FDCA765-0902-46DE-B76B-DBAD792F8F31}"/>
    <dgm:cxn modelId="{175516E4-3333-4CFA-8B8C-2C769DF3050A}" type="presOf" srcId="{00D7F621-7265-480C-9A98-8E8A4449D253}" destId="{7D135235-A64D-46E6-9B0A-EA0AB71025A5}" srcOrd="0" destOrd="0" presId="urn:microsoft.com/office/officeart/2008/layout/LinedList"/>
    <dgm:cxn modelId="{FF3ED8E7-873D-49C9-B103-0C97F165EA6F}" srcId="{1F5AFE97-F0BB-4CA9-8E47-8BDC6B57BC40}" destId="{682D1C56-5121-45A6-A835-53E376565904}" srcOrd="7" destOrd="0" parTransId="{01C18E56-943E-47B9-BF6C-F91D2C2ECF9B}" sibTransId="{08C6B75B-4A2A-4CFB-8043-734C4A8F8D23}"/>
    <dgm:cxn modelId="{8C5294E9-F18C-4AB5-A4C0-71EDDD15C79A}" srcId="{1F5AFE97-F0BB-4CA9-8E47-8BDC6B57BC40}" destId="{337DC059-8222-4413-9D5A-2FB57E1B6779}" srcOrd="19" destOrd="0" parTransId="{CCC9A45D-AD67-46C9-A4FC-EE34C9DC4DD1}" sibTransId="{5DF698FB-CA44-4C5C-94BA-A787E6CB48EC}"/>
    <dgm:cxn modelId="{CC6807ED-424A-4C4F-AADC-6A6B238C9060}" srcId="{1F5AFE97-F0BB-4CA9-8E47-8BDC6B57BC40}" destId="{77151CEC-EDFC-479D-861E-5C636DDBD728}" srcOrd="5" destOrd="0" parTransId="{E2821716-AC6B-4EAF-8B13-818855B7A23F}" sibTransId="{46E9BE2A-B92A-4B65-A9E5-7A5FB54D935D}"/>
    <dgm:cxn modelId="{8690AFEE-1E6A-4306-B4D3-F3CA093CDA99}" type="presOf" srcId="{49023BB4-3266-42E1-913E-183AA85A29B3}" destId="{F80E8C9D-E165-4AF1-84D4-68141DC6B35E}" srcOrd="0" destOrd="0" presId="urn:microsoft.com/office/officeart/2008/layout/LinedList"/>
    <dgm:cxn modelId="{268586FB-E1A3-4144-A617-81E246C42AC6}" srcId="{1F5AFE97-F0BB-4CA9-8E47-8BDC6B57BC40}" destId="{2984703D-2833-4C8E-AA97-2424C05C4E1D}" srcOrd="27" destOrd="0" parTransId="{A37A2A70-886C-43FB-B72E-8281D6ED3619}" sibTransId="{A163CD95-C8E4-4503-B5E6-03F39BE0DF0B}"/>
    <dgm:cxn modelId="{C3AED2FF-21BD-4123-9DDE-5821D6ADB25A}" srcId="{1F5AFE97-F0BB-4CA9-8E47-8BDC6B57BC40}" destId="{1E138008-B9BD-4163-A3D3-E7A86AEA5908}" srcOrd="15" destOrd="0" parTransId="{690FF240-D3C3-4B46-998B-3619123A9B8B}" sibTransId="{1D7C9444-4693-44F6-ACA7-B7D213E13288}"/>
    <dgm:cxn modelId="{C05709E3-2CEE-4EA6-B71D-A77EFA89CD52}" type="presParOf" srcId="{BAB728B6-F674-4A35-B91A-9140E60690CA}" destId="{A6CDB01D-45DF-4451-9C8F-CA4877CC7573}" srcOrd="0" destOrd="0" presId="urn:microsoft.com/office/officeart/2008/layout/LinedList"/>
    <dgm:cxn modelId="{ACD21465-F33D-4C0C-ABFD-779D17AFFB18}" type="presParOf" srcId="{BAB728B6-F674-4A35-B91A-9140E60690CA}" destId="{9C7D7F6C-93EF-4A49-8BD1-D03697B0AF1F}" srcOrd="1" destOrd="0" presId="urn:microsoft.com/office/officeart/2008/layout/LinedList"/>
    <dgm:cxn modelId="{3BF7893A-489B-4679-BFF4-A4BABC5F2D4A}" type="presParOf" srcId="{9C7D7F6C-93EF-4A49-8BD1-D03697B0AF1F}" destId="{50D841D2-FF89-450F-83FE-47665EF55D7D}" srcOrd="0" destOrd="0" presId="urn:microsoft.com/office/officeart/2008/layout/LinedList"/>
    <dgm:cxn modelId="{784C3FB6-D5B8-477B-BEF9-8D69D6A0CE73}" type="presParOf" srcId="{9C7D7F6C-93EF-4A49-8BD1-D03697B0AF1F}" destId="{DEEFC023-0D79-4A7F-883B-9D7E707E575A}" srcOrd="1" destOrd="0" presId="urn:microsoft.com/office/officeart/2008/layout/LinedList"/>
    <dgm:cxn modelId="{DFFF24EF-4A43-4876-A3CE-1FB075FBA574}" type="presParOf" srcId="{BAB728B6-F674-4A35-B91A-9140E60690CA}" destId="{83089EBB-F8A3-4C27-B77D-33657A35CEF3}" srcOrd="2" destOrd="0" presId="urn:microsoft.com/office/officeart/2008/layout/LinedList"/>
    <dgm:cxn modelId="{E6BFC8EC-F011-49D9-8C52-C94991C9AAAC}" type="presParOf" srcId="{BAB728B6-F674-4A35-B91A-9140E60690CA}" destId="{FF989C15-A4AF-4B61-B3F1-396C82F9E29A}" srcOrd="3" destOrd="0" presId="urn:microsoft.com/office/officeart/2008/layout/LinedList"/>
    <dgm:cxn modelId="{28662C4E-F346-4DAE-808D-99C50A81314E}" type="presParOf" srcId="{FF989C15-A4AF-4B61-B3F1-396C82F9E29A}" destId="{DF8D77FF-3AB8-4E16-B713-EFCD475CF942}" srcOrd="0" destOrd="0" presId="urn:microsoft.com/office/officeart/2008/layout/LinedList"/>
    <dgm:cxn modelId="{BDB09BFB-7520-4CA1-90B2-866348045A73}" type="presParOf" srcId="{FF989C15-A4AF-4B61-B3F1-396C82F9E29A}" destId="{E2FCCB40-415B-4B91-B144-ECF1D67C8A59}" srcOrd="1" destOrd="0" presId="urn:microsoft.com/office/officeart/2008/layout/LinedList"/>
    <dgm:cxn modelId="{3F8C95F1-0E3C-4F10-ABF3-F4AE96E67F3A}" type="presParOf" srcId="{BAB728B6-F674-4A35-B91A-9140E60690CA}" destId="{94D5ED30-FBC9-42FD-8CBE-701807EFA544}" srcOrd="4" destOrd="0" presId="urn:microsoft.com/office/officeart/2008/layout/LinedList"/>
    <dgm:cxn modelId="{EB6CFB51-2C3E-480C-9780-C438A3A4DE25}" type="presParOf" srcId="{BAB728B6-F674-4A35-B91A-9140E60690CA}" destId="{5BF9A270-F933-41F5-9FE5-449548601317}" srcOrd="5" destOrd="0" presId="urn:microsoft.com/office/officeart/2008/layout/LinedList"/>
    <dgm:cxn modelId="{7A6BF434-D930-48E2-A2EE-8D20C0E73E9D}" type="presParOf" srcId="{5BF9A270-F933-41F5-9FE5-449548601317}" destId="{F80E8C9D-E165-4AF1-84D4-68141DC6B35E}" srcOrd="0" destOrd="0" presId="urn:microsoft.com/office/officeart/2008/layout/LinedList"/>
    <dgm:cxn modelId="{CDA1DB8E-7C12-41C7-B5DF-DDA30D40813D}" type="presParOf" srcId="{5BF9A270-F933-41F5-9FE5-449548601317}" destId="{E361A304-8A14-4F88-A336-0840A00862C8}" srcOrd="1" destOrd="0" presId="urn:microsoft.com/office/officeart/2008/layout/LinedList"/>
    <dgm:cxn modelId="{A3567D48-8828-433A-B4D6-96757180E7AE}" type="presParOf" srcId="{BAB728B6-F674-4A35-B91A-9140E60690CA}" destId="{2CE12E23-46C9-4BCD-A006-4385CE542A58}" srcOrd="6" destOrd="0" presId="urn:microsoft.com/office/officeart/2008/layout/LinedList"/>
    <dgm:cxn modelId="{7A2D0F37-DD19-434F-953F-31940BBC8454}" type="presParOf" srcId="{BAB728B6-F674-4A35-B91A-9140E60690CA}" destId="{9E8EDE70-0EE5-4108-A130-B2DE4FB8F0A7}" srcOrd="7" destOrd="0" presId="urn:microsoft.com/office/officeart/2008/layout/LinedList"/>
    <dgm:cxn modelId="{B0FE06C8-7948-4BA7-AC79-A59E514257E7}" type="presParOf" srcId="{9E8EDE70-0EE5-4108-A130-B2DE4FB8F0A7}" destId="{6752B29C-B9CD-4173-BA55-F62B84494C5C}" srcOrd="0" destOrd="0" presId="urn:microsoft.com/office/officeart/2008/layout/LinedList"/>
    <dgm:cxn modelId="{DA579CDD-C721-4558-A54F-321DA4BF7A8F}" type="presParOf" srcId="{9E8EDE70-0EE5-4108-A130-B2DE4FB8F0A7}" destId="{69ED9E9D-36D0-470B-80B3-CD1B7620994D}" srcOrd="1" destOrd="0" presId="urn:microsoft.com/office/officeart/2008/layout/LinedList"/>
    <dgm:cxn modelId="{36C54348-D62B-4B9E-B607-DB1C3AE7DDFC}" type="presParOf" srcId="{BAB728B6-F674-4A35-B91A-9140E60690CA}" destId="{031A6358-072A-4667-BFB0-7BF893E7FFD6}" srcOrd="8" destOrd="0" presId="urn:microsoft.com/office/officeart/2008/layout/LinedList"/>
    <dgm:cxn modelId="{A2C2AF65-745E-4879-BB4F-2A2B564CA08B}" type="presParOf" srcId="{BAB728B6-F674-4A35-B91A-9140E60690CA}" destId="{C802B983-FC30-44F9-ACA5-92335E952ABD}" srcOrd="9" destOrd="0" presId="urn:microsoft.com/office/officeart/2008/layout/LinedList"/>
    <dgm:cxn modelId="{DD881C12-ECAD-48A1-B784-0FB156D9A53A}" type="presParOf" srcId="{C802B983-FC30-44F9-ACA5-92335E952ABD}" destId="{E66EFACC-897A-4BAD-B5B0-6C063341705C}" srcOrd="0" destOrd="0" presId="urn:microsoft.com/office/officeart/2008/layout/LinedList"/>
    <dgm:cxn modelId="{73EE6216-E709-4F3B-A90D-833F3B81C80C}" type="presParOf" srcId="{C802B983-FC30-44F9-ACA5-92335E952ABD}" destId="{74018B24-F991-4BA4-B5B2-FF1D68951C09}" srcOrd="1" destOrd="0" presId="urn:microsoft.com/office/officeart/2008/layout/LinedList"/>
    <dgm:cxn modelId="{2EB275C7-BE74-484D-9BBD-4B0EFBF084A8}" type="presParOf" srcId="{BAB728B6-F674-4A35-B91A-9140E60690CA}" destId="{3B867A50-B3D7-4072-941A-06F91CE0BBFD}" srcOrd="10" destOrd="0" presId="urn:microsoft.com/office/officeart/2008/layout/LinedList"/>
    <dgm:cxn modelId="{35FFCA94-5841-40C2-9591-01CFBB49C319}" type="presParOf" srcId="{BAB728B6-F674-4A35-B91A-9140E60690CA}" destId="{CF8439BC-6C70-4C8E-A358-60147091A4EF}" srcOrd="11" destOrd="0" presId="urn:microsoft.com/office/officeart/2008/layout/LinedList"/>
    <dgm:cxn modelId="{06A2165A-2495-42CE-88BD-735730DE1CD9}" type="presParOf" srcId="{CF8439BC-6C70-4C8E-A358-60147091A4EF}" destId="{87C1427B-3546-4BEA-9516-4BBF16B03C73}" srcOrd="0" destOrd="0" presId="urn:microsoft.com/office/officeart/2008/layout/LinedList"/>
    <dgm:cxn modelId="{517BA2F3-3E8C-4165-95DA-A40E0B92B11B}" type="presParOf" srcId="{CF8439BC-6C70-4C8E-A358-60147091A4EF}" destId="{16942A7A-AD9D-438A-A21A-1994B6D022BA}" srcOrd="1" destOrd="0" presId="urn:microsoft.com/office/officeart/2008/layout/LinedList"/>
    <dgm:cxn modelId="{BD21D7D4-719A-4B73-B621-E7B125B139E2}" type="presParOf" srcId="{BAB728B6-F674-4A35-B91A-9140E60690CA}" destId="{A328512E-0537-4529-8E55-30F1A3A8F1A9}" srcOrd="12" destOrd="0" presId="urn:microsoft.com/office/officeart/2008/layout/LinedList"/>
    <dgm:cxn modelId="{5AEFB804-9CD0-4BEE-97FA-F938C7886C82}" type="presParOf" srcId="{BAB728B6-F674-4A35-B91A-9140E60690CA}" destId="{67309117-AEE9-4E6F-9C06-665DF553F197}" srcOrd="13" destOrd="0" presId="urn:microsoft.com/office/officeart/2008/layout/LinedList"/>
    <dgm:cxn modelId="{4D298BA7-B4A6-402B-BDA7-3E581586B09C}" type="presParOf" srcId="{67309117-AEE9-4E6F-9C06-665DF553F197}" destId="{F579C8E1-EA95-42E9-85F7-F934FB953EA4}" srcOrd="0" destOrd="0" presId="urn:microsoft.com/office/officeart/2008/layout/LinedList"/>
    <dgm:cxn modelId="{DCF60DA4-DB6D-4FF9-A1A6-8BE03FE2F100}" type="presParOf" srcId="{67309117-AEE9-4E6F-9C06-665DF553F197}" destId="{07FAAAC2-7099-462C-B7BC-6BEDC4BD7D3A}" srcOrd="1" destOrd="0" presId="urn:microsoft.com/office/officeart/2008/layout/LinedList"/>
    <dgm:cxn modelId="{9E1A3A7A-5BC0-4D80-A604-0FDE6B87F2A8}" type="presParOf" srcId="{BAB728B6-F674-4A35-B91A-9140E60690CA}" destId="{4023405E-97C8-46C1-BDE6-C2165C079E83}" srcOrd="14" destOrd="0" presId="urn:microsoft.com/office/officeart/2008/layout/LinedList"/>
    <dgm:cxn modelId="{82FC0F58-5638-4D1B-8CD4-169674756631}" type="presParOf" srcId="{BAB728B6-F674-4A35-B91A-9140E60690CA}" destId="{E50654ED-26ED-490F-B7F3-F2E874962D23}" srcOrd="15" destOrd="0" presId="urn:microsoft.com/office/officeart/2008/layout/LinedList"/>
    <dgm:cxn modelId="{43070F29-C5B1-443C-886D-11E04BC6CF18}" type="presParOf" srcId="{E50654ED-26ED-490F-B7F3-F2E874962D23}" destId="{D6E66DEF-9DE6-44DA-BEE6-36B66F47D32E}" srcOrd="0" destOrd="0" presId="urn:microsoft.com/office/officeart/2008/layout/LinedList"/>
    <dgm:cxn modelId="{A4F1445E-25E0-49F7-A742-2A4E3726DC3B}" type="presParOf" srcId="{E50654ED-26ED-490F-B7F3-F2E874962D23}" destId="{7907F480-819E-4F12-9F2B-7BA3B2EC6B3C}" srcOrd="1" destOrd="0" presId="urn:microsoft.com/office/officeart/2008/layout/LinedList"/>
    <dgm:cxn modelId="{3A6D1973-B48F-4DDD-881E-A1E11B4761BE}" type="presParOf" srcId="{BAB728B6-F674-4A35-B91A-9140E60690CA}" destId="{8808A7D9-5182-4F80-8053-98DB5B6FA94B}" srcOrd="16" destOrd="0" presId="urn:microsoft.com/office/officeart/2008/layout/LinedList"/>
    <dgm:cxn modelId="{28CCD464-CCD6-4BA6-9851-1ED24860F899}" type="presParOf" srcId="{BAB728B6-F674-4A35-B91A-9140E60690CA}" destId="{B4A22AB0-CF11-43FB-9DB8-F62B592D2B53}" srcOrd="17" destOrd="0" presId="urn:microsoft.com/office/officeart/2008/layout/LinedList"/>
    <dgm:cxn modelId="{40240CF3-0F01-40A2-853B-D11AAD24A7BA}" type="presParOf" srcId="{B4A22AB0-CF11-43FB-9DB8-F62B592D2B53}" destId="{C0D711D1-3D26-4BA2-8C85-15CFAE0A88CC}" srcOrd="0" destOrd="0" presId="urn:microsoft.com/office/officeart/2008/layout/LinedList"/>
    <dgm:cxn modelId="{C3843C51-0F1B-4656-8E38-65B8A87EE79F}" type="presParOf" srcId="{B4A22AB0-CF11-43FB-9DB8-F62B592D2B53}" destId="{C6FA4F08-4E3E-4C86-8DDC-404FDA9A59C7}" srcOrd="1" destOrd="0" presId="urn:microsoft.com/office/officeart/2008/layout/LinedList"/>
    <dgm:cxn modelId="{6C761A32-9827-4113-98CB-2E7965039C44}" type="presParOf" srcId="{BAB728B6-F674-4A35-B91A-9140E60690CA}" destId="{9D601C6E-CA89-4ED8-987A-3B983CA9000C}" srcOrd="18" destOrd="0" presId="urn:microsoft.com/office/officeart/2008/layout/LinedList"/>
    <dgm:cxn modelId="{2354D2B5-41A9-404A-8302-F90B084DF450}" type="presParOf" srcId="{BAB728B6-F674-4A35-B91A-9140E60690CA}" destId="{6CBBA73C-53E5-4B03-9DAB-021E2AE8D52F}" srcOrd="19" destOrd="0" presId="urn:microsoft.com/office/officeart/2008/layout/LinedList"/>
    <dgm:cxn modelId="{EA8EF083-2BAE-421E-A565-8B0654386E30}" type="presParOf" srcId="{6CBBA73C-53E5-4B03-9DAB-021E2AE8D52F}" destId="{AF273B60-2BF9-4FC3-B0BC-543C1E9A35B4}" srcOrd="0" destOrd="0" presId="urn:microsoft.com/office/officeart/2008/layout/LinedList"/>
    <dgm:cxn modelId="{D27B6FD7-2D13-41E8-8829-2AB83F63E639}" type="presParOf" srcId="{6CBBA73C-53E5-4B03-9DAB-021E2AE8D52F}" destId="{2B88D6B0-23A8-4B47-B589-2F73EAA52704}" srcOrd="1" destOrd="0" presId="urn:microsoft.com/office/officeart/2008/layout/LinedList"/>
    <dgm:cxn modelId="{23970994-6FCF-4247-9218-D26D56B2BAE5}" type="presParOf" srcId="{BAB728B6-F674-4A35-B91A-9140E60690CA}" destId="{07EC2ADE-FAF2-4564-86AE-A375A8EE7514}" srcOrd="20" destOrd="0" presId="urn:microsoft.com/office/officeart/2008/layout/LinedList"/>
    <dgm:cxn modelId="{ADA4FE16-A154-470F-8462-7B922F8F0E32}" type="presParOf" srcId="{BAB728B6-F674-4A35-B91A-9140E60690CA}" destId="{4D9A6090-B09A-42FF-A0F2-BB24BBCD942F}" srcOrd="21" destOrd="0" presId="urn:microsoft.com/office/officeart/2008/layout/LinedList"/>
    <dgm:cxn modelId="{CEF28E49-CF1B-4709-9D65-3613CB8147BD}" type="presParOf" srcId="{4D9A6090-B09A-42FF-A0F2-BB24BBCD942F}" destId="{D0C83A17-A5A9-499C-9145-8F52C1DF8FC4}" srcOrd="0" destOrd="0" presId="urn:microsoft.com/office/officeart/2008/layout/LinedList"/>
    <dgm:cxn modelId="{059D7A6F-5697-48E2-B632-0DAE90F13B2E}" type="presParOf" srcId="{4D9A6090-B09A-42FF-A0F2-BB24BBCD942F}" destId="{766A512B-7F8E-45C5-BCAA-00E8A1617965}" srcOrd="1" destOrd="0" presId="urn:microsoft.com/office/officeart/2008/layout/LinedList"/>
    <dgm:cxn modelId="{D8D9A552-E03A-4FE5-9EC6-DDDAD53304D2}" type="presParOf" srcId="{BAB728B6-F674-4A35-B91A-9140E60690CA}" destId="{54D33D73-910C-4678-9625-F13558A86AB9}" srcOrd="22" destOrd="0" presId="urn:microsoft.com/office/officeart/2008/layout/LinedList"/>
    <dgm:cxn modelId="{7D5E8476-F282-4AAD-B817-955505ABB3C1}" type="presParOf" srcId="{BAB728B6-F674-4A35-B91A-9140E60690CA}" destId="{01EADF83-96D1-4EF4-8EBE-1E081DD4F8A1}" srcOrd="23" destOrd="0" presId="urn:microsoft.com/office/officeart/2008/layout/LinedList"/>
    <dgm:cxn modelId="{0F1472A7-03E4-4157-97BD-6968328DDB30}" type="presParOf" srcId="{01EADF83-96D1-4EF4-8EBE-1E081DD4F8A1}" destId="{01BB0D56-5AFE-494E-9940-F2F3497D4EF1}" srcOrd="0" destOrd="0" presId="urn:microsoft.com/office/officeart/2008/layout/LinedList"/>
    <dgm:cxn modelId="{0B49FB3D-E810-4BDD-AD73-C3A3DDB41DD6}" type="presParOf" srcId="{01EADF83-96D1-4EF4-8EBE-1E081DD4F8A1}" destId="{8AA64ED7-8F3E-483A-8664-B7E537501116}" srcOrd="1" destOrd="0" presId="urn:microsoft.com/office/officeart/2008/layout/LinedList"/>
    <dgm:cxn modelId="{BB743BCB-92D9-4B9B-B2A4-483142AC9122}" type="presParOf" srcId="{BAB728B6-F674-4A35-B91A-9140E60690CA}" destId="{306698F8-CDC2-4D93-B8D4-D0916739C744}" srcOrd="24" destOrd="0" presId="urn:microsoft.com/office/officeart/2008/layout/LinedList"/>
    <dgm:cxn modelId="{C715AE76-886F-4176-B48D-94B6751BAF92}" type="presParOf" srcId="{BAB728B6-F674-4A35-B91A-9140E60690CA}" destId="{EE65625E-01E2-4058-A653-668C6B2956AA}" srcOrd="25" destOrd="0" presId="urn:microsoft.com/office/officeart/2008/layout/LinedList"/>
    <dgm:cxn modelId="{EB73837F-9731-47EB-8382-BA82E733BF96}" type="presParOf" srcId="{EE65625E-01E2-4058-A653-668C6B2956AA}" destId="{A179C618-B440-4F38-BB19-801E9D7A96F5}" srcOrd="0" destOrd="0" presId="urn:microsoft.com/office/officeart/2008/layout/LinedList"/>
    <dgm:cxn modelId="{DB416351-DD72-49DF-8D91-65AC36DFBF30}" type="presParOf" srcId="{EE65625E-01E2-4058-A653-668C6B2956AA}" destId="{46F50C72-74A9-4E94-BD6D-243F6F28F99E}" srcOrd="1" destOrd="0" presId="urn:microsoft.com/office/officeart/2008/layout/LinedList"/>
    <dgm:cxn modelId="{3CF60E0C-4C1B-42DA-BA93-CE9429C50882}" type="presParOf" srcId="{BAB728B6-F674-4A35-B91A-9140E60690CA}" destId="{FBE14034-741B-4A8F-A84D-6AE7EC8633E9}" srcOrd="26" destOrd="0" presId="urn:microsoft.com/office/officeart/2008/layout/LinedList"/>
    <dgm:cxn modelId="{C0E8F29C-91D4-4C35-A8A9-AA5DCBE30D68}" type="presParOf" srcId="{BAB728B6-F674-4A35-B91A-9140E60690CA}" destId="{7C0A612C-AE70-4789-844F-717069F57016}" srcOrd="27" destOrd="0" presId="urn:microsoft.com/office/officeart/2008/layout/LinedList"/>
    <dgm:cxn modelId="{FB720027-3AD4-492E-A7C7-82C1B0387FBD}" type="presParOf" srcId="{7C0A612C-AE70-4789-844F-717069F57016}" destId="{42F73D6E-76DC-43BC-AF1A-C145E8B9B2AD}" srcOrd="0" destOrd="0" presId="urn:microsoft.com/office/officeart/2008/layout/LinedList"/>
    <dgm:cxn modelId="{A8AAC248-4985-4C39-BD34-B2D625B17D4B}" type="presParOf" srcId="{7C0A612C-AE70-4789-844F-717069F57016}" destId="{ED6CD9CB-7365-45B3-B336-8E784157EF9E}" srcOrd="1" destOrd="0" presId="urn:microsoft.com/office/officeart/2008/layout/LinedList"/>
    <dgm:cxn modelId="{B47C4940-8F16-41A1-A765-8B00130DA315}" type="presParOf" srcId="{BAB728B6-F674-4A35-B91A-9140E60690CA}" destId="{8118C7B3-64F4-4D01-8750-D2056BDA3DBA}" srcOrd="28" destOrd="0" presId="urn:microsoft.com/office/officeart/2008/layout/LinedList"/>
    <dgm:cxn modelId="{9484182D-5B90-4914-8062-678DF0B1A046}" type="presParOf" srcId="{BAB728B6-F674-4A35-B91A-9140E60690CA}" destId="{F6B0FBA2-8668-4C73-857D-6CBCDB413C3F}" srcOrd="29" destOrd="0" presId="urn:microsoft.com/office/officeart/2008/layout/LinedList"/>
    <dgm:cxn modelId="{99BFC07C-787C-41C9-B260-410A52EC5B4A}" type="presParOf" srcId="{F6B0FBA2-8668-4C73-857D-6CBCDB413C3F}" destId="{BF38C3E9-4291-4C40-A437-539E7496E051}" srcOrd="0" destOrd="0" presId="urn:microsoft.com/office/officeart/2008/layout/LinedList"/>
    <dgm:cxn modelId="{7DE69DF7-3FDD-4BCD-A7DD-4B97A87D7AD3}" type="presParOf" srcId="{F6B0FBA2-8668-4C73-857D-6CBCDB413C3F}" destId="{0D33357F-90B1-48A7-AC9B-7B95B9862C63}" srcOrd="1" destOrd="0" presId="urn:microsoft.com/office/officeart/2008/layout/LinedList"/>
    <dgm:cxn modelId="{13BFF1F9-0564-41A0-A989-77A3F733DA7B}" type="presParOf" srcId="{BAB728B6-F674-4A35-B91A-9140E60690CA}" destId="{DEE8C197-38C1-4668-A2DA-E7BB0789ED30}" srcOrd="30" destOrd="0" presId="urn:microsoft.com/office/officeart/2008/layout/LinedList"/>
    <dgm:cxn modelId="{694FA2D7-44E3-4DCA-9F27-8960A94AEC8F}" type="presParOf" srcId="{BAB728B6-F674-4A35-B91A-9140E60690CA}" destId="{535DC8B5-5394-4940-B60B-B7780A9E6176}" srcOrd="31" destOrd="0" presId="urn:microsoft.com/office/officeart/2008/layout/LinedList"/>
    <dgm:cxn modelId="{28AC876E-9843-4EAB-88B5-45E4E12DBBC6}" type="presParOf" srcId="{535DC8B5-5394-4940-B60B-B7780A9E6176}" destId="{79CA8EB0-62E9-447C-85D5-C9911AC5B9C1}" srcOrd="0" destOrd="0" presId="urn:microsoft.com/office/officeart/2008/layout/LinedList"/>
    <dgm:cxn modelId="{F954C333-F1CD-4143-8C81-9600B6AB9A98}" type="presParOf" srcId="{535DC8B5-5394-4940-B60B-B7780A9E6176}" destId="{D56BB184-0F85-428B-AB42-ACFF309A3303}" srcOrd="1" destOrd="0" presId="urn:microsoft.com/office/officeart/2008/layout/LinedList"/>
    <dgm:cxn modelId="{38234FEF-B903-42AD-87B5-E9579E818968}" type="presParOf" srcId="{BAB728B6-F674-4A35-B91A-9140E60690CA}" destId="{E0ED16A4-1F7B-4D26-9E98-342C0B34498C}" srcOrd="32" destOrd="0" presId="urn:microsoft.com/office/officeart/2008/layout/LinedList"/>
    <dgm:cxn modelId="{723700D7-17CA-488E-B52E-124E55B39113}" type="presParOf" srcId="{BAB728B6-F674-4A35-B91A-9140E60690CA}" destId="{AC079869-D08F-4819-BAE7-3EDE11FBD761}" srcOrd="33" destOrd="0" presId="urn:microsoft.com/office/officeart/2008/layout/LinedList"/>
    <dgm:cxn modelId="{08BC9487-B2DE-4DE9-BBE3-D98017CDE6E1}" type="presParOf" srcId="{AC079869-D08F-4819-BAE7-3EDE11FBD761}" destId="{407B9153-6B47-4D18-9498-C3A27EEB4B74}" srcOrd="0" destOrd="0" presId="urn:microsoft.com/office/officeart/2008/layout/LinedList"/>
    <dgm:cxn modelId="{F7390829-E940-4511-B87B-901D9A8BC029}" type="presParOf" srcId="{AC079869-D08F-4819-BAE7-3EDE11FBD761}" destId="{037E1A27-550A-4B10-9D49-19A202759241}" srcOrd="1" destOrd="0" presId="urn:microsoft.com/office/officeart/2008/layout/LinedList"/>
    <dgm:cxn modelId="{68482260-FAA9-4780-8800-5A8C065737F8}" type="presParOf" srcId="{BAB728B6-F674-4A35-B91A-9140E60690CA}" destId="{3B43B586-3B97-49FE-B4A1-CA1285337ACF}" srcOrd="34" destOrd="0" presId="urn:microsoft.com/office/officeart/2008/layout/LinedList"/>
    <dgm:cxn modelId="{F3655D59-22F2-4097-B3C8-CC5E16EBAC04}" type="presParOf" srcId="{BAB728B6-F674-4A35-B91A-9140E60690CA}" destId="{1BAC3BBB-7D62-49FA-A4E1-638CA88C466F}" srcOrd="35" destOrd="0" presId="urn:microsoft.com/office/officeart/2008/layout/LinedList"/>
    <dgm:cxn modelId="{CBF30D04-8F06-4639-A395-D36CEBCD549E}" type="presParOf" srcId="{1BAC3BBB-7D62-49FA-A4E1-638CA88C466F}" destId="{3DFC216B-2F1B-447D-911B-6717E63C90E6}" srcOrd="0" destOrd="0" presId="urn:microsoft.com/office/officeart/2008/layout/LinedList"/>
    <dgm:cxn modelId="{24C3E612-4256-417D-8A9D-5C5FFEC77042}" type="presParOf" srcId="{1BAC3BBB-7D62-49FA-A4E1-638CA88C466F}" destId="{1FE859C1-9CA5-4310-8923-A0EC33115020}" srcOrd="1" destOrd="0" presId="urn:microsoft.com/office/officeart/2008/layout/LinedList"/>
    <dgm:cxn modelId="{24DB72EF-DEFC-490F-A890-B6DCF9928A3C}" type="presParOf" srcId="{BAB728B6-F674-4A35-B91A-9140E60690CA}" destId="{C2238BDD-672B-44B8-AABC-FB3CFB9D82B3}" srcOrd="36" destOrd="0" presId="urn:microsoft.com/office/officeart/2008/layout/LinedList"/>
    <dgm:cxn modelId="{49E2D5FA-9A4B-4E57-BD96-DD1FAAA6A989}" type="presParOf" srcId="{BAB728B6-F674-4A35-B91A-9140E60690CA}" destId="{D8E7FD4E-6AC4-409E-BFE9-1ACF1B19F398}" srcOrd="37" destOrd="0" presId="urn:microsoft.com/office/officeart/2008/layout/LinedList"/>
    <dgm:cxn modelId="{351D956C-5DC0-497C-8E15-7E95CDD34249}" type="presParOf" srcId="{D8E7FD4E-6AC4-409E-BFE9-1ACF1B19F398}" destId="{E0CA2F95-7108-4944-8C16-E6234FE8BA5C}" srcOrd="0" destOrd="0" presId="urn:microsoft.com/office/officeart/2008/layout/LinedList"/>
    <dgm:cxn modelId="{C0B64298-58FB-463B-AB37-A6CAEDEA9ABE}" type="presParOf" srcId="{D8E7FD4E-6AC4-409E-BFE9-1ACF1B19F398}" destId="{F42795D8-F522-457B-9F63-53D68A86B727}" srcOrd="1" destOrd="0" presId="urn:microsoft.com/office/officeart/2008/layout/LinedList"/>
    <dgm:cxn modelId="{F876FF10-69BF-49DB-8E7A-8704D4854299}" type="presParOf" srcId="{BAB728B6-F674-4A35-B91A-9140E60690CA}" destId="{2EE60640-C88E-4344-86FE-C32C61918C87}" srcOrd="38" destOrd="0" presId="urn:microsoft.com/office/officeart/2008/layout/LinedList"/>
    <dgm:cxn modelId="{27EDC05D-7DB7-455E-8BCE-B8B71429ADB9}" type="presParOf" srcId="{BAB728B6-F674-4A35-B91A-9140E60690CA}" destId="{3B058DA5-34CC-4319-8335-F83ABA73731F}" srcOrd="39" destOrd="0" presId="urn:microsoft.com/office/officeart/2008/layout/LinedList"/>
    <dgm:cxn modelId="{1CD601A7-F4C1-4A96-A2C0-BF686AD9FA8B}" type="presParOf" srcId="{3B058DA5-34CC-4319-8335-F83ABA73731F}" destId="{74911E66-0EE8-4547-9A09-2F2014398A71}" srcOrd="0" destOrd="0" presId="urn:microsoft.com/office/officeart/2008/layout/LinedList"/>
    <dgm:cxn modelId="{07E868D1-BEE0-4EE5-A4E6-43312D7E14F9}" type="presParOf" srcId="{3B058DA5-34CC-4319-8335-F83ABA73731F}" destId="{D316FFD4-01C6-4E44-A0E6-F38B13879721}" srcOrd="1" destOrd="0" presId="urn:microsoft.com/office/officeart/2008/layout/LinedList"/>
    <dgm:cxn modelId="{B530D5C9-AA3B-4EAA-849E-D01B393D8576}" type="presParOf" srcId="{BAB728B6-F674-4A35-B91A-9140E60690CA}" destId="{7D1D7FED-E72A-42AF-8CF3-EAAAB6B5D0D6}" srcOrd="40" destOrd="0" presId="urn:microsoft.com/office/officeart/2008/layout/LinedList"/>
    <dgm:cxn modelId="{27B7E23B-09A3-4187-BEED-1C67349ABD6D}" type="presParOf" srcId="{BAB728B6-F674-4A35-B91A-9140E60690CA}" destId="{2EA70FCF-4418-4921-899C-45766D6F753C}" srcOrd="41" destOrd="0" presId="urn:microsoft.com/office/officeart/2008/layout/LinedList"/>
    <dgm:cxn modelId="{3E3B1B07-53BF-45C6-9E00-589FC338EC3D}" type="presParOf" srcId="{2EA70FCF-4418-4921-899C-45766D6F753C}" destId="{0E8517C9-FB19-4BA0-A19B-2899681E2223}" srcOrd="0" destOrd="0" presId="urn:microsoft.com/office/officeart/2008/layout/LinedList"/>
    <dgm:cxn modelId="{8BC97066-A97E-41FE-917C-2C64DF906C85}" type="presParOf" srcId="{2EA70FCF-4418-4921-899C-45766D6F753C}" destId="{6E67517C-12A4-4D60-A7D9-4F3E28B3FC2A}" srcOrd="1" destOrd="0" presId="urn:microsoft.com/office/officeart/2008/layout/LinedList"/>
    <dgm:cxn modelId="{CE671BB5-0DA8-4382-8A04-29621C3673E6}" type="presParOf" srcId="{BAB728B6-F674-4A35-B91A-9140E60690CA}" destId="{87E0089C-9C74-4D3B-B13C-AF2D9E8C7B13}" srcOrd="42" destOrd="0" presId="urn:microsoft.com/office/officeart/2008/layout/LinedList"/>
    <dgm:cxn modelId="{CEA1D7E1-C9BF-4230-B1CD-122867E3CDE8}" type="presParOf" srcId="{BAB728B6-F674-4A35-B91A-9140E60690CA}" destId="{41804AA3-30CD-4576-8450-200121D863D2}" srcOrd="43" destOrd="0" presId="urn:microsoft.com/office/officeart/2008/layout/LinedList"/>
    <dgm:cxn modelId="{CEBEBEAA-D0ED-4A7D-8138-51D77250CA7F}" type="presParOf" srcId="{41804AA3-30CD-4576-8450-200121D863D2}" destId="{C7E70276-9D3E-4D30-9736-3E7E6258DDAC}" srcOrd="0" destOrd="0" presId="urn:microsoft.com/office/officeart/2008/layout/LinedList"/>
    <dgm:cxn modelId="{69DEBCB4-1CA8-4244-B4F3-0D06ABC159FC}" type="presParOf" srcId="{41804AA3-30CD-4576-8450-200121D863D2}" destId="{02B22B2E-0766-4AD2-AD33-F4554D00C634}" srcOrd="1" destOrd="0" presId="urn:microsoft.com/office/officeart/2008/layout/LinedList"/>
    <dgm:cxn modelId="{1329C1A6-8164-475B-8AF6-6EE47CD68BCF}" type="presParOf" srcId="{BAB728B6-F674-4A35-B91A-9140E60690CA}" destId="{6F86EA3F-24DD-4A69-9AD9-CEEB4CCA72C5}" srcOrd="44" destOrd="0" presId="urn:microsoft.com/office/officeart/2008/layout/LinedList"/>
    <dgm:cxn modelId="{5E03F1FF-A277-46C6-ACB2-26B6E333388F}" type="presParOf" srcId="{BAB728B6-F674-4A35-B91A-9140E60690CA}" destId="{20788339-BE4B-4DE5-B7ED-E2AA0204595A}" srcOrd="45" destOrd="0" presId="urn:microsoft.com/office/officeart/2008/layout/LinedList"/>
    <dgm:cxn modelId="{373FEE9A-2355-45E7-B201-E25F1AC69B34}" type="presParOf" srcId="{20788339-BE4B-4DE5-B7ED-E2AA0204595A}" destId="{C7657811-878B-4DC5-A79D-97607F9BC131}" srcOrd="0" destOrd="0" presId="urn:microsoft.com/office/officeart/2008/layout/LinedList"/>
    <dgm:cxn modelId="{2C79EA4C-763E-4C95-B3ED-23F12C44AD54}" type="presParOf" srcId="{20788339-BE4B-4DE5-B7ED-E2AA0204595A}" destId="{906A6BD4-8AFA-42C3-ACEC-35DEB616486E}" srcOrd="1" destOrd="0" presId="urn:microsoft.com/office/officeart/2008/layout/LinedList"/>
    <dgm:cxn modelId="{BA1DDD34-22D0-494D-A632-BFA7A310D184}" type="presParOf" srcId="{BAB728B6-F674-4A35-B91A-9140E60690CA}" destId="{D8C8262B-7ADB-4D27-B8E2-6595C58FC6B1}" srcOrd="46" destOrd="0" presId="urn:microsoft.com/office/officeart/2008/layout/LinedList"/>
    <dgm:cxn modelId="{2819562B-4028-415C-ACF3-C3DA04091121}" type="presParOf" srcId="{BAB728B6-F674-4A35-B91A-9140E60690CA}" destId="{1116C3A7-BCFD-4ACD-8C3A-0E654756E7FD}" srcOrd="47" destOrd="0" presId="urn:microsoft.com/office/officeart/2008/layout/LinedList"/>
    <dgm:cxn modelId="{D054F35C-A703-4B6F-9911-D89600C5A6AC}" type="presParOf" srcId="{1116C3A7-BCFD-4ACD-8C3A-0E654756E7FD}" destId="{BE360205-1550-43FE-A15E-92A6A96CF661}" srcOrd="0" destOrd="0" presId="urn:microsoft.com/office/officeart/2008/layout/LinedList"/>
    <dgm:cxn modelId="{854D19D6-E087-448F-83D4-8FBCDF0011A9}" type="presParOf" srcId="{1116C3A7-BCFD-4ACD-8C3A-0E654756E7FD}" destId="{619110B0-375F-4FB8-8CBE-099B955B077D}" srcOrd="1" destOrd="0" presId="urn:microsoft.com/office/officeart/2008/layout/LinedList"/>
    <dgm:cxn modelId="{2C44321D-FDC6-4478-B3E9-1D421605B5E2}" type="presParOf" srcId="{BAB728B6-F674-4A35-B91A-9140E60690CA}" destId="{A7741BD7-4F53-4CEF-886A-73ED7B902958}" srcOrd="48" destOrd="0" presId="urn:microsoft.com/office/officeart/2008/layout/LinedList"/>
    <dgm:cxn modelId="{1A5F8055-B4A7-4989-883A-44FC91A7E111}" type="presParOf" srcId="{BAB728B6-F674-4A35-B91A-9140E60690CA}" destId="{C146E14E-EEC1-42BE-8A2C-12CEA73B830A}" srcOrd="49" destOrd="0" presId="urn:microsoft.com/office/officeart/2008/layout/LinedList"/>
    <dgm:cxn modelId="{00902B72-6431-4667-A29B-9EB067B4047F}" type="presParOf" srcId="{C146E14E-EEC1-42BE-8A2C-12CEA73B830A}" destId="{40DB42DE-920A-40EB-8286-3C0E37275B57}" srcOrd="0" destOrd="0" presId="urn:microsoft.com/office/officeart/2008/layout/LinedList"/>
    <dgm:cxn modelId="{44BA3A8C-E59A-41BB-B43B-EA3AEB6B90DF}" type="presParOf" srcId="{C146E14E-EEC1-42BE-8A2C-12CEA73B830A}" destId="{289B5553-C32B-41B6-B782-08FE04283AB8}" srcOrd="1" destOrd="0" presId="urn:microsoft.com/office/officeart/2008/layout/LinedList"/>
    <dgm:cxn modelId="{5B1D5807-A64D-4DEE-9D8B-2F905B0D978D}" type="presParOf" srcId="{BAB728B6-F674-4A35-B91A-9140E60690CA}" destId="{695B4A56-5CBA-4942-9399-960BB64B87E3}" srcOrd="50" destOrd="0" presId="urn:microsoft.com/office/officeart/2008/layout/LinedList"/>
    <dgm:cxn modelId="{08FBE038-FE29-4B17-ACAF-DE168A4C73B9}" type="presParOf" srcId="{BAB728B6-F674-4A35-B91A-9140E60690CA}" destId="{964D6962-5311-4089-BFB7-E066B916DE48}" srcOrd="51" destOrd="0" presId="urn:microsoft.com/office/officeart/2008/layout/LinedList"/>
    <dgm:cxn modelId="{C88F4AF3-99A2-4753-ABBB-C221AE5DE381}" type="presParOf" srcId="{964D6962-5311-4089-BFB7-E066B916DE48}" destId="{5B3F74A4-BB09-4D2D-BA40-5E469E3819C3}" srcOrd="0" destOrd="0" presId="urn:microsoft.com/office/officeart/2008/layout/LinedList"/>
    <dgm:cxn modelId="{FDAE2D3D-B98E-4E49-B31C-23E309705B28}" type="presParOf" srcId="{964D6962-5311-4089-BFB7-E066B916DE48}" destId="{4A0D824F-59E3-41EC-BB33-4329B2B007AF}" srcOrd="1" destOrd="0" presId="urn:microsoft.com/office/officeart/2008/layout/LinedList"/>
    <dgm:cxn modelId="{AAD03403-A3BF-4097-855D-B4BA6E717CB2}" type="presParOf" srcId="{BAB728B6-F674-4A35-B91A-9140E60690CA}" destId="{3F6118BF-2058-48FE-8C25-D29FB7A54133}" srcOrd="52" destOrd="0" presId="urn:microsoft.com/office/officeart/2008/layout/LinedList"/>
    <dgm:cxn modelId="{313DBAF2-87B0-4948-B2DB-68709EF1DBCE}" type="presParOf" srcId="{BAB728B6-F674-4A35-B91A-9140E60690CA}" destId="{046D477D-7512-4E3A-ABBD-CC7F47B64D3D}" srcOrd="53" destOrd="0" presId="urn:microsoft.com/office/officeart/2008/layout/LinedList"/>
    <dgm:cxn modelId="{EDDBADD3-BB9A-4189-A8B6-BA0A13E680FF}" type="presParOf" srcId="{046D477D-7512-4E3A-ABBD-CC7F47B64D3D}" destId="{5F14E0CF-04CF-4837-83C7-50B69CEF318A}" srcOrd="0" destOrd="0" presId="urn:microsoft.com/office/officeart/2008/layout/LinedList"/>
    <dgm:cxn modelId="{6BDCC3C2-0FEF-45BE-A825-6E0668959B99}" type="presParOf" srcId="{046D477D-7512-4E3A-ABBD-CC7F47B64D3D}" destId="{CABEAD33-BDCE-46A5-83E9-C32486C4A056}" srcOrd="1" destOrd="0" presId="urn:microsoft.com/office/officeart/2008/layout/LinedList"/>
    <dgm:cxn modelId="{DAB25ABB-F082-4A5E-BE0F-6AA232938034}" type="presParOf" srcId="{BAB728B6-F674-4A35-B91A-9140E60690CA}" destId="{0CB944DB-C839-4617-AE22-47150C1D58B2}" srcOrd="54" destOrd="0" presId="urn:microsoft.com/office/officeart/2008/layout/LinedList"/>
    <dgm:cxn modelId="{EBC1D677-B308-4081-A8FD-C6136E241F7E}" type="presParOf" srcId="{BAB728B6-F674-4A35-B91A-9140E60690CA}" destId="{A00B9488-02CD-4E58-9BB2-47F42AFF5955}" srcOrd="55" destOrd="0" presId="urn:microsoft.com/office/officeart/2008/layout/LinedList"/>
    <dgm:cxn modelId="{BEDE0F10-A441-4737-A80A-68AA07AF50ED}" type="presParOf" srcId="{A00B9488-02CD-4E58-9BB2-47F42AFF5955}" destId="{B12EAAF8-3904-415F-9BE3-90C1F1C0F77D}" srcOrd="0" destOrd="0" presId="urn:microsoft.com/office/officeart/2008/layout/LinedList"/>
    <dgm:cxn modelId="{497EF44D-5315-4736-B669-1A5BCCC6C3EE}" type="presParOf" srcId="{A00B9488-02CD-4E58-9BB2-47F42AFF5955}" destId="{51A32934-C413-474E-B3BD-7517410E9946}" srcOrd="1" destOrd="0" presId="urn:microsoft.com/office/officeart/2008/layout/LinedList"/>
    <dgm:cxn modelId="{8E48E08A-1324-4BFC-BD7C-9E23B13607FB}" type="presParOf" srcId="{BAB728B6-F674-4A35-B91A-9140E60690CA}" destId="{3CA8AEAD-D716-492E-8E21-0E241BCC21F5}" srcOrd="56" destOrd="0" presId="urn:microsoft.com/office/officeart/2008/layout/LinedList"/>
    <dgm:cxn modelId="{1A2C6BD4-2D74-4637-8D66-6701BCB2E55B}" type="presParOf" srcId="{BAB728B6-F674-4A35-B91A-9140E60690CA}" destId="{132E57D2-BC4F-4613-AFF6-5D7952AAFBA6}" srcOrd="57" destOrd="0" presId="urn:microsoft.com/office/officeart/2008/layout/LinedList"/>
    <dgm:cxn modelId="{2DD3FBA9-FC9E-4057-B262-38922105EEA2}" type="presParOf" srcId="{132E57D2-BC4F-4613-AFF6-5D7952AAFBA6}" destId="{7D135235-A64D-46E6-9B0A-EA0AB71025A5}" srcOrd="0" destOrd="0" presId="urn:microsoft.com/office/officeart/2008/layout/LinedList"/>
    <dgm:cxn modelId="{AEEFDAD7-9084-4B0E-A29F-D62F32D3A689}" type="presParOf" srcId="{132E57D2-BC4F-4613-AFF6-5D7952AAFBA6}" destId="{2CEF7443-2DAB-4A16-821F-9D8DADB26033}" srcOrd="1" destOrd="0" presId="urn:microsoft.com/office/officeart/2008/layout/LinedList"/>
    <dgm:cxn modelId="{07F0350C-533C-4CE7-8553-1E58328F04B6}" type="presParOf" srcId="{BAB728B6-F674-4A35-B91A-9140E60690CA}" destId="{FEC42895-3456-4AAE-AA72-5965A47D4839}" srcOrd="58" destOrd="0" presId="urn:microsoft.com/office/officeart/2008/layout/LinedList"/>
    <dgm:cxn modelId="{4AAF204E-B7F2-479F-B356-651B60853985}" type="presParOf" srcId="{BAB728B6-F674-4A35-B91A-9140E60690CA}" destId="{8909987D-7B60-4EBA-B0BE-95C6BCED5068}" srcOrd="59" destOrd="0" presId="urn:microsoft.com/office/officeart/2008/layout/LinedList"/>
    <dgm:cxn modelId="{F9C99C97-A7C0-4435-8DA4-F0E4A376154B}" type="presParOf" srcId="{8909987D-7B60-4EBA-B0BE-95C6BCED5068}" destId="{8FCC0B68-446D-4D7F-B523-C62D77E44B49}" srcOrd="0" destOrd="0" presId="urn:microsoft.com/office/officeart/2008/layout/LinedList"/>
    <dgm:cxn modelId="{8BA20471-A6EB-4C27-A548-44ABCD5955A7}" type="presParOf" srcId="{8909987D-7B60-4EBA-B0BE-95C6BCED5068}" destId="{0163947B-F2AD-448D-BE69-B552677C0681}" srcOrd="1" destOrd="0" presId="urn:microsoft.com/office/officeart/2008/layout/Lined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CDB01D-45DF-4451-9C8F-CA4877CC7573}">
      <dsp:nvSpPr>
        <dsp:cNvPr id="0" name=""/>
        <dsp:cNvSpPr/>
      </dsp:nvSpPr>
      <dsp:spPr>
        <a:xfrm>
          <a:off x="0" y="1095"/>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D841D2-FF89-450F-83FE-47665EF55D7D}">
      <dsp:nvSpPr>
        <dsp:cNvPr id="0" name=""/>
        <dsp:cNvSpPr/>
      </dsp:nvSpPr>
      <dsp:spPr>
        <a:xfrm>
          <a:off x="0" y="1095"/>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RAZDJEL 01 OPĆINSKO VIJEĆE </a:t>
          </a:r>
          <a:endParaRPr lang="hr-HR" sz="1200" b="1" kern="1200">
            <a:latin typeface="+mn-lt"/>
          </a:endParaRPr>
        </a:p>
      </dsp:txBody>
      <dsp:txXfrm>
        <a:off x="0" y="1095"/>
        <a:ext cx="5791200" cy="299203"/>
      </dsp:txXfrm>
    </dsp:sp>
    <dsp:sp modelId="{83089EBB-F8A3-4C27-B77D-33657A35CEF3}">
      <dsp:nvSpPr>
        <dsp:cNvPr id="0" name=""/>
        <dsp:cNvSpPr/>
      </dsp:nvSpPr>
      <dsp:spPr>
        <a:xfrm>
          <a:off x="0" y="300299"/>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8D77FF-3AB8-4E16-B713-EFCD475CF942}">
      <dsp:nvSpPr>
        <dsp:cNvPr id="0" name=""/>
        <dsp:cNvSpPr/>
      </dsp:nvSpPr>
      <dsp:spPr>
        <a:xfrm>
          <a:off x="0" y="300299"/>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GLAVA  0101 OPĆINSKO VIJEĆE </a:t>
          </a:r>
          <a:endParaRPr lang="hr-HR" sz="1200" b="1" kern="1200">
            <a:latin typeface="+mn-lt"/>
          </a:endParaRPr>
        </a:p>
      </dsp:txBody>
      <dsp:txXfrm>
        <a:off x="0" y="300299"/>
        <a:ext cx="5791200" cy="299203"/>
      </dsp:txXfrm>
    </dsp:sp>
    <dsp:sp modelId="{94D5ED30-FBC9-42FD-8CBE-701807EFA544}">
      <dsp:nvSpPr>
        <dsp:cNvPr id="0" name=""/>
        <dsp:cNvSpPr/>
      </dsp:nvSpPr>
      <dsp:spPr>
        <a:xfrm>
          <a:off x="0" y="59950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0E8C9D-E165-4AF1-84D4-68141DC6B35E}">
      <dsp:nvSpPr>
        <dsp:cNvPr id="0" name=""/>
        <dsp:cNvSpPr/>
      </dsp:nvSpPr>
      <dsp:spPr>
        <a:xfrm>
          <a:off x="0" y="599503"/>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Glavni program  A01 Općinsko Vijeće </a:t>
          </a:r>
          <a:endParaRPr lang="hr-HR" sz="1200" b="1" kern="1200">
            <a:latin typeface="+mn-lt"/>
          </a:endParaRPr>
        </a:p>
      </dsp:txBody>
      <dsp:txXfrm>
        <a:off x="0" y="599503"/>
        <a:ext cx="5791200" cy="299203"/>
      </dsp:txXfrm>
    </dsp:sp>
    <dsp:sp modelId="{2CE12E23-46C9-4BCD-A006-4385CE542A58}">
      <dsp:nvSpPr>
        <dsp:cNvPr id="0" name=""/>
        <dsp:cNvSpPr/>
      </dsp:nvSpPr>
      <dsp:spPr>
        <a:xfrm>
          <a:off x="0" y="898707"/>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52B29C-B9CD-4173-BA55-F62B84494C5C}">
      <dsp:nvSpPr>
        <dsp:cNvPr id="0" name=""/>
        <dsp:cNvSpPr/>
      </dsp:nvSpPr>
      <dsp:spPr>
        <a:xfrm>
          <a:off x="0" y="898707"/>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1000 Općinsko Vijeće </a:t>
          </a:r>
          <a:endParaRPr lang="hr-HR" sz="1200" b="0" kern="1200">
            <a:latin typeface="+mn-lt"/>
          </a:endParaRPr>
        </a:p>
      </dsp:txBody>
      <dsp:txXfrm>
        <a:off x="0" y="898707"/>
        <a:ext cx="5791200" cy="299203"/>
      </dsp:txXfrm>
    </dsp:sp>
    <dsp:sp modelId="{031A6358-072A-4667-BFB0-7BF893E7FFD6}">
      <dsp:nvSpPr>
        <dsp:cNvPr id="0" name=""/>
        <dsp:cNvSpPr/>
      </dsp:nvSpPr>
      <dsp:spPr>
        <a:xfrm>
          <a:off x="0" y="1197911"/>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6EFACC-897A-4BAD-B5B0-6C063341705C}">
      <dsp:nvSpPr>
        <dsp:cNvPr id="0" name=""/>
        <dsp:cNvSpPr/>
      </dsp:nvSpPr>
      <dsp:spPr>
        <a:xfrm>
          <a:off x="0" y="1197911"/>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1001 Program političkih stranaka </a:t>
          </a:r>
          <a:endParaRPr lang="hr-HR" sz="1200" b="0" kern="1200">
            <a:latin typeface="+mn-lt"/>
          </a:endParaRPr>
        </a:p>
      </dsp:txBody>
      <dsp:txXfrm>
        <a:off x="0" y="1197911"/>
        <a:ext cx="5791200" cy="299203"/>
      </dsp:txXfrm>
    </dsp:sp>
    <dsp:sp modelId="{3B867A50-B3D7-4072-941A-06F91CE0BBFD}">
      <dsp:nvSpPr>
        <dsp:cNvPr id="0" name=""/>
        <dsp:cNvSpPr/>
      </dsp:nvSpPr>
      <dsp:spPr>
        <a:xfrm>
          <a:off x="0" y="1497115"/>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C1427B-3546-4BEA-9516-4BBF16B03C73}">
      <dsp:nvSpPr>
        <dsp:cNvPr id="0" name=""/>
        <dsp:cNvSpPr/>
      </dsp:nvSpPr>
      <dsp:spPr>
        <a:xfrm>
          <a:off x="0" y="1497115"/>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latin typeface="+mn-lt"/>
            </a:rPr>
            <a:t>RAZDJEL 02 JEDINSTVENI UPRAVNI ODJEL </a:t>
          </a:r>
        </a:p>
      </dsp:txBody>
      <dsp:txXfrm>
        <a:off x="0" y="1497115"/>
        <a:ext cx="5791200" cy="299203"/>
      </dsp:txXfrm>
    </dsp:sp>
    <dsp:sp modelId="{A328512E-0537-4529-8E55-30F1A3A8F1A9}">
      <dsp:nvSpPr>
        <dsp:cNvPr id="0" name=""/>
        <dsp:cNvSpPr/>
      </dsp:nvSpPr>
      <dsp:spPr>
        <a:xfrm>
          <a:off x="0" y="1796319"/>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79C8E1-EA95-42E9-85F7-F934FB953EA4}">
      <dsp:nvSpPr>
        <dsp:cNvPr id="0" name=""/>
        <dsp:cNvSpPr/>
      </dsp:nvSpPr>
      <dsp:spPr>
        <a:xfrm>
          <a:off x="0" y="1796319"/>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GLAVA  0201 JEDINSTVENI UPRAVNI ODJEL </a:t>
          </a:r>
          <a:endParaRPr lang="hr-HR" sz="1200" b="1" kern="1200">
            <a:latin typeface="+mn-lt"/>
          </a:endParaRPr>
        </a:p>
      </dsp:txBody>
      <dsp:txXfrm>
        <a:off x="0" y="1796319"/>
        <a:ext cx="5791200" cy="299203"/>
      </dsp:txXfrm>
    </dsp:sp>
    <dsp:sp modelId="{4023405E-97C8-46C1-BDE6-C2165C079E83}">
      <dsp:nvSpPr>
        <dsp:cNvPr id="0" name=""/>
        <dsp:cNvSpPr/>
      </dsp:nvSpPr>
      <dsp:spPr>
        <a:xfrm>
          <a:off x="0" y="209552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E66DEF-9DE6-44DA-BEE6-36B66F47D32E}">
      <dsp:nvSpPr>
        <dsp:cNvPr id="0" name=""/>
        <dsp:cNvSpPr/>
      </dsp:nvSpPr>
      <dsp:spPr>
        <a:xfrm>
          <a:off x="0" y="2095523"/>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Glavni program  A02 Jedinstveni upravni odjel </a:t>
          </a:r>
          <a:endParaRPr lang="hr-HR" sz="1200" b="1" kern="1200">
            <a:latin typeface="+mn-lt"/>
          </a:endParaRPr>
        </a:p>
      </dsp:txBody>
      <dsp:txXfrm>
        <a:off x="0" y="2095523"/>
        <a:ext cx="5791200" cy="299203"/>
      </dsp:txXfrm>
    </dsp:sp>
    <dsp:sp modelId="{8808A7D9-5182-4F80-8053-98DB5B6FA94B}">
      <dsp:nvSpPr>
        <dsp:cNvPr id="0" name=""/>
        <dsp:cNvSpPr/>
      </dsp:nvSpPr>
      <dsp:spPr>
        <a:xfrm>
          <a:off x="0" y="2394727"/>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D711D1-3D26-4BA2-8C85-15CFAE0A88CC}">
      <dsp:nvSpPr>
        <dsp:cNvPr id="0" name=""/>
        <dsp:cNvSpPr/>
      </dsp:nvSpPr>
      <dsp:spPr>
        <a:xfrm>
          <a:off x="0" y="2394727"/>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1000 Jedinstveni upravni odjel </a:t>
          </a:r>
          <a:endParaRPr lang="hr-HR" sz="1200" b="0" kern="1200">
            <a:latin typeface="+mn-lt"/>
          </a:endParaRPr>
        </a:p>
      </dsp:txBody>
      <dsp:txXfrm>
        <a:off x="0" y="2394727"/>
        <a:ext cx="5791200" cy="299203"/>
      </dsp:txXfrm>
    </dsp:sp>
    <dsp:sp modelId="{9D601C6E-CA89-4ED8-987A-3B983CA9000C}">
      <dsp:nvSpPr>
        <dsp:cNvPr id="0" name=""/>
        <dsp:cNvSpPr/>
      </dsp:nvSpPr>
      <dsp:spPr>
        <a:xfrm>
          <a:off x="0" y="2693931"/>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273B60-2BF9-4FC3-B0BC-543C1E9A35B4}">
      <dsp:nvSpPr>
        <dsp:cNvPr id="0" name=""/>
        <dsp:cNvSpPr/>
      </dsp:nvSpPr>
      <dsp:spPr>
        <a:xfrm>
          <a:off x="0" y="2693931"/>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1002 Opremanje uredskog prostora </a:t>
          </a:r>
          <a:endParaRPr lang="hr-HR" sz="1200" b="0" kern="1200">
            <a:latin typeface="+mn-lt"/>
          </a:endParaRPr>
        </a:p>
      </dsp:txBody>
      <dsp:txXfrm>
        <a:off x="0" y="2693931"/>
        <a:ext cx="5791200" cy="299203"/>
      </dsp:txXfrm>
    </dsp:sp>
    <dsp:sp modelId="{07EC2ADE-FAF2-4564-86AE-A375A8EE7514}">
      <dsp:nvSpPr>
        <dsp:cNvPr id="0" name=""/>
        <dsp:cNvSpPr/>
      </dsp:nvSpPr>
      <dsp:spPr>
        <a:xfrm>
          <a:off x="0" y="2993135"/>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C83A17-A5A9-499C-9145-8F52C1DF8FC4}">
      <dsp:nvSpPr>
        <dsp:cNvPr id="0" name=""/>
        <dsp:cNvSpPr/>
      </dsp:nvSpPr>
      <dsp:spPr>
        <a:xfrm>
          <a:off x="0" y="2993135"/>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1003 Upravljanje imovinom </a:t>
          </a:r>
          <a:endParaRPr lang="hr-HR" sz="1200" b="0" kern="1200">
            <a:latin typeface="+mn-lt"/>
          </a:endParaRPr>
        </a:p>
      </dsp:txBody>
      <dsp:txXfrm>
        <a:off x="0" y="2993135"/>
        <a:ext cx="5791200" cy="299203"/>
      </dsp:txXfrm>
    </dsp:sp>
    <dsp:sp modelId="{54D33D73-910C-4678-9625-F13558A86AB9}">
      <dsp:nvSpPr>
        <dsp:cNvPr id="0" name=""/>
        <dsp:cNvSpPr/>
      </dsp:nvSpPr>
      <dsp:spPr>
        <a:xfrm>
          <a:off x="0" y="3292339"/>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BB0D56-5AFE-494E-9940-F2F3497D4EF1}">
      <dsp:nvSpPr>
        <dsp:cNvPr id="0" name=""/>
        <dsp:cNvSpPr/>
      </dsp:nvSpPr>
      <dsp:spPr>
        <a:xfrm>
          <a:off x="0" y="3292339"/>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1004 Razvoj i sigurnost prometa </a:t>
          </a:r>
        </a:p>
      </dsp:txBody>
      <dsp:txXfrm>
        <a:off x="0" y="3292339"/>
        <a:ext cx="5791200" cy="299203"/>
      </dsp:txXfrm>
    </dsp:sp>
    <dsp:sp modelId="{306698F8-CDC2-4D93-B8D4-D0916739C744}">
      <dsp:nvSpPr>
        <dsp:cNvPr id="0" name=""/>
        <dsp:cNvSpPr/>
      </dsp:nvSpPr>
      <dsp:spPr>
        <a:xfrm>
          <a:off x="0" y="359154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79C618-B440-4F38-BB19-801E9D7A96F5}">
      <dsp:nvSpPr>
        <dsp:cNvPr id="0" name=""/>
        <dsp:cNvSpPr/>
      </dsp:nvSpPr>
      <dsp:spPr>
        <a:xfrm>
          <a:off x="0" y="3591543"/>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1005 Održavanje objekata i uređenje komunalne infrastrukture </a:t>
          </a:r>
        </a:p>
      </dsp:txBody>
      <dsp:txXfrm>
        <a:off x="0" y="3591543"/>
        <a:ext cx="5791200" cy="299203"/>
      </dsp:txXfrm>
    </dsp:sp>
    <dsp:sp modelId="{FBE14034-741B-4A8F-A84D-6AE7EC8633E9}">
      <dsp:nvSpPr>
        <dsp:cNvPr id="0" name=""/>
        <dsp:cNvSpPr/>
      </dsp:nvSpPr>
      <dsp:spPr>
        <a:xfrm>
          <a:off x="0" y="3890747"/>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F73D6E-76DC-43BC-AF1A-C145E8B9B2AD}">
      <dsp:nvSpPr>
        <dsp:cNvPr id="0" name=""/>
        <dsp:cNvSpPr/>
      </dsp:nvSpPr>
      <dsp:spPr>
        <a:xfrm>
          <a:off x="0" y="3890747"/>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1006 Organiziranje i provođenje zaštite i spašavanja</a:t>
          </a:r>
        </a:p>
      </dsp:txBody>
      <dsp:txXfrm>
        <a:off x="0" y="3890747"/>
        <a:ext cx="5791200" cy="299203"/>
      </dsp:txXfrm>
    </dsp:sp>
    <dsp:sp modelId="{8118C7B3-64F4-4D01-8750-D2056BDA3DBA}">
      <dsp:nvSpPr>
        <dsp:cNvPr id="0" name=""/>
        <dsp:cNvSpPr/>
      </dsp:nvSpPr>
      <dsp:spPr>
        <a:xfrm>
          <a:off x="0" y="4189951"/>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38C3E9-4291-4C40-A437-539E7496E051}">
      <dsp:nvSpPr>
        <dsp:cNvPr id="0" name=""/>
        <dsp:cNvSpPr/>
      </dsp:nvSpPr>
      <dsp:spPr>
        <a:xfrm>
          <a:off x="0" y="4189951"/>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1007 Potpora u poljoprivredi </a:t>
          </a:r>
        </a:p>
      </dsp:txBody>
      <dsp:txXfrm>
        <a:off x="0" y="4189951"/>
        <a:ext cx="5791200" cy="299203"/>
      </dsp:txXfrm>
    </dsp:sp>
    <dsp:sp modelId="{DEE8C197-38C1-4668-A2DA-E7BB0789ED30}">
      <dsp:nvSpPr>
        <dsp:cNvPr id="0" name=""/>
        <dsp:cNvSpPr/>
      </dsp:nvSpPr>
      <dsp:spPr>
        <a:xfrm>
          <a:off x="0" y="4489154"/>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CA8EB0-62E9-447C-85D5-C9911AC5B9C1}">
      <dsp:nvSpPr>
        <dsp:cNvPr id="0" name=""/>
        <dsp:cNvSpPr/>
      </dsp:nvSpPr>
      <dsp:spPr>
        <a:xfrm>
          <a:off x="0" y="4489154"/>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1008 Javne potrebe iznad standarda u školstvu </a:t>
          </a:r>
        </a:p>
      </dsp:txBody>
      <dsp:txXfrm>
        <a:off x="0" y="4489154"/>
        <a:ext cx="5791200" cy="299203"/>
      </dsp:txXfrm>
    </dsp:sp>
    <dsp:sp modelId="{E0ED16A4-1F7B-4D26-9E98-342C0B34498C}">
      <dsp:nvSpPr>
        <dsp:cNvPr id="0" name=""/>
        <dsp:cNvSpPr/>
      </dsp:nvSpPr>
      <dsp:spPr>
        <a:xfrm>
          <a:off x="0" y="4788358"/>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B9153-6B47-4D18-9498-C3A27EEB4B74}">
      <dsp:nvSpPr>
        <dsp:cNvPr id="0" name=""/>
        <dsp:cNvSpPr/>
      </dsp:nvSpPr>
      <dsp:spPr>
        <a:xfrm>
          <a:off x="0" y="4788358"/>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1009 Socijalna skrb </a:t>
          </a:r>
        </a:p>
      </dsp:txBody>
      <dsp:txXfrm>
        <a:off x="0" y="4788358"/>
        <a:ext cx="5791200" cy="299203"/>
      </dsp:txXfrm>
    </dsp:sp>
    <dsp:sp modelId="{3B43B586-3B97-49FE-B4A1-CA1285337ACF}">
      <dsp:nvSpPr>
        <dsp:cNvPr id="0" name=""/>
        <dsp:cNvSpPr/>
      </dsp:nvSpPr>
      <dsp:spPr>
        <a:xfrm>
          <a:off x="0" y="5087562"/>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FC216B-2F1B-447D-911B-6717E63C90E6}">
      <dsp:nvSpPr>
        <dsp:cNvPr id="0" name=""/>
        <dsp:cNvSpPr/>
      </dsp:nvSpPr>
      <dsp:spPr>
        <a:xfrm>
          <a:off x="0" y="5087562"/>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1010 Razvoj sporta i rekreacije </a:t>
          </a:r>
        </a:p>
      </dsp:txBody>
      <dsp:txXfrm>
        <a:off x="0" y="5087562"/>
        <a:ext cx="5791200" cy="299203"/>
      </dsp:txXfrm>
    </dsp:sp>
    <dsp:sp modelId="{C2238BDD-672B-44B8-AABC-FB3CFB9D82B3}">
      <dsp:nvSpPr>
        <dsp:cNvPr id="0" name=""/>
        <dsp:cNvSpPr/>
      </dsp:nvSpPr>
      <dsp:spPr>
        <a:xfrm>
          <a:off x="0" y="5386766"/>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CA2F95-7108-4944-8C16-E6234FE8BA5C}">
      <dsp:nvSpPr>
        <dsp:cNvPr id="0" name=""/>
        <dsp:cNvSpPr/>
      </dsp:nvSpPr>
      <dsp:spPr>
        <a:xfrm>
          <a:off x="0" y="5386766"/>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1011 Zaštita okoliša</a:t>
          </a:r>
        </a:p>
      </dsp:txBody>
      <dsp:txXfrm>
        <a:off x="0" y="5386766"/>
        <a:ext cx="5791200" cy="299203"/>
      </dsp:txXfrm>
    </dsp:sp>
    <dsp:sp modelId="{2EE60640-C88E-4344-86FE-C32C61918C87}">
      <dsp:nvSpPr>
        <dsp:cNvPr id="0" name=""/>
        <dsp:cNvSpPr/>
      </dsp:nvSpPr>
      <dsp:spPr>
        <a:xfrm>
          <a:off x="0" y="5685970"/>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911E66-0EE8-4547-9A09-2F2014398A71}">
      <dsp:nvSpPr>
        <dsp:cNvPr id="0" name=""/>
        <dsp:cNvSpPr/>
      </dsp:nvSpPr>
      <dsp:spPr>
        <a:xfrm>
          <a:off x="0" y="5685970"/>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1012 Program očuvanja kulturne baštine </a:t>
          </a:r>
        </a:p>
      </dsp:txBody>
      <dsp:txXfrm>
        <a:off x="0" y="5685970"/>
        <a:ext cx="5791200" cy="299203"/>
      </dsp:txXfrm>
    </dsp:sp>
    <dsp:sp modelId="{7D1D7FED-E72A-42AF-8CF3-EAAAB6B5D0D6}">
      <dsp:nvSpPr>
        <dsp:cNvPr id="0" name=""/>
        <dsp:cNvSpPr/>
      </dsp:nvSpPr>
      <dsp:spPr>
        <a:xfrm>
          <a:off x="0" y="5985174"/>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8517C9-FB19-4BA0-A19B-2899681E2223}">
      <dsp:nvSpPr>
        <dsp:cNvPr id="0" name=""/>
        <dsp:cNvSpPr/>
      </dsp:nvSpPr>
      <dsp:spPr>
        <a:xfrm>
          <a:off x="0" y="5985174"/>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1013 Razvoj civilnog društva  </a:t>
          </a:r>
        </a:p>
      </dsp:txBody>
      <dsp:txXfrm>
        <a:off x="0" y="5985174"/>
        <a:ext cx="5791200" cy="299203"/>
      </dsp:txXfrm>
    </dsp:sp>
    <dsp:sp modelId="{87E0089C-9C74-4D3B-B13C-AF2D9E8C7B13}">
      <dsp:nvSpPr>
        <dsp:cNvPr id="0" name=""/>
        <dsp:cNvSpPr/>
      </dsp:nvSpPr>
      <dsp:spPr>
        <a:xfrm>
          <a:off x="0" y="6284378"/>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E70276-9D3E-4D30-9736-3E7E6258DDAC}">
      <dsp:nvSpPr>
        <dsp:cNvPr id="0" name=""/>
        <dsp:cNvSpPr/>
      </dsp:nvSpPr>
      <dsp:spPr>
        <a:xfrm>
          <a:off x="0" y="6284378"/>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1014 Zaštita, očuvanje i unaprijeđenije zdravlja </a:t>
          </a:r>
        </a:p>
      </dsp:txBody>
      <dsp:txXfrm>
        <a:off x="0" y="6284378"/>
        <a:ext cx="5791200" cy="299203"/>
      </dsp:txXfrm>
    </dsp:sp>
    <dsp:sp modelId="{6F86EA3F-24DD-4A69-9AD9-CEEB4CCA72C5}">
      <dsp:nvSpPr>
        <dsp:cNvPr id="0" name=""/>
        <dsp:cNvSpPr/>
      </dsp:nvSpPr>
      <dsp:spPr>
        <a:xfrm>
          <a:off x="0" y="6583582"/>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657811-878B-4DC5-A79D-97607F9BC131}">
      <dsp:nvSpPr>
        <dsp:cNvPr id="0" name=""/>
        <dsp:cNvSpPr/>
      </dsp:nvSpPr>
      <dsp:spPr>
        <a:xfrm>
          <a:off x="0" y="6583582"/>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GLAVA  0202 JAVNE USTANOVE PREDŠKOLSKOG ODGOJA I OSNOVNOG OBRAZOVANJA </a:t>
          </a:r>
        </a:p>
      </dsp:txBody>
      <dsp:txXfrm>
        <a:off x="0" y="6583582"/>
        <a:ext cx="5791200" cy="299203"/>
      </dsp:txXfrm>
    </dsp:sp>
    <dsp:sp modelId="{D8C8262B-7ADB-4D27-B8E2-6595C58FC6B1}">
      <dsp:nvSpPr>
        <dsp:cNvPr id="0" name=""/>
        <dsp:cNvSpPr/>
      </dsp:nvSpPr>
      <dsp:spPr>
        <a:xfrm>
          <a:off x="0" y="6882786"/>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360205-1550-43FE-A15E-92A6A96CF661}">
      <dsp:nvSpPr>
        <dsp:cNvPr id="0" name=""/>
        <dsp:cNvSpPr/>
      </dsp:nvSpPr>
      <dsp:spPr>
        <a:xfrm>
          <a:off x="0" y="6882786"/>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01 Dječji Vrtić Velika Ludina </a:t>
          </a:r>
        </a:p>
      </dsp:txBody>
      <dsp:txXfrm>
        <a:off x="0" y="6882786"/>
        <a:ext cx="5791200" cy="299203"/>
      </dsp:txXfrm>
    </dsp:sp>
    <dsp:sp modelId="{A7741BD7-4F53-4CEF-886A-73ED7B902958}">
      <dsp:nvSpPr>
        <dsp:cNvPr id="0" name=""/>
        <dsp:cNvSpPr/>
      </dsp:nvSpPr>
      <dsp:spPr>
        <a:xfrm>
          <a:off x="0" y="7181990"/>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DB42DE-920A-40EB-8286-3C0E37275B57}">
      <dsp:nvSpPr>
        <dsp:cNvPr id="0" name=""/>
        <dsp:cNvSpPr/>
      </dsp:nvSpPr>
      <dsp:spPr>
        <a:xfrm>
          <a:off x="0" y="7181990"/>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Glavni program A03 Proračunski korisnik Dječji vrtić </a:t>
          </a:r>
        </a:p>
      </dsp:txBody>
      <dsp:txXfrm>
        <a:off x="0" y="7181990"/>
        <a:ext cx="5791200" cy="299203"/>
      </dsp:txXfrm>
    </dsp:sp>
    <dsp:sp modelId="{695B4A56-5CBA-4942-9399-960BB64B87E3}">
      <dsp:nvSpPr>
        <dsp:cNvPr id="0" name=""/>
        <dsp:cNvSpPr/>
      </dsp:nvSpPr>
      <dsp:spPr>
        <a:xfrm>
          <a:off x="0" y="7481194"/>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B3F74A4-BB09-4D2D-BA40-5E469E3819C3}">
      <dsp:nvSpPr>
        <dsp:cNvPr id="0" name=""/>
        <dsp:cNvSpPr/>
      </dsp:nvSpPr>
      <dsp:spPr>
        <a:xfrm>
          <a:off x="0" y="7481194"/>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1014 Predškolski Dječji vrtić Ludina</a:t>
          </a:r>
        </a:p>
      </dsp:txBody>
      <dsp:txXfrm>
        <a:off x="0" y="7481194"/>
        <a:ext cx="5791200" cy="299203"/>
      </dsp:txXfrm>
    </dsp:sp>
    <dsp:sp modelId="{3F6118BF-2058-48FE-8C25-D29FB7A54133}">
      <dsp:nvSpPr>
        <dsp:cNvPr id="0" name=""/>
        <dsp:cNvSpPr/>
      </dsp:nvSpPr>
      <dsp:spPr>
        <a:xfrm>
          <a:off x="0" y="7780398"/>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14E0CF-04CF-4837-83C7-50B69CEF318A}">
      <dsp:nvSpPr>
        <dsp:cNvPr id="0" name=""/>
        <dsp:cNvSpPr/>
      </dsp:nvSpPr>
      <dsp:spPr>
        <a:xfrm>
          <a:off x="0" y="7780398"/>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GLAVA  0203 DJELATNOST KULTURE </a:t>
          </a:r>
        </a:p>
      </dsp:txBody>
      <dsp:txXfrm>
        <a:off x="0" y="7780398"/>
        <a:ext cx="5791200" cy="299203"/>
      </dsp:txXfrm>
    </dsp:sp>
    <dsp:sp modelId="{0CB944DB-C839-4617-AE22-47150C1D58B2}">
      <dsp:nvSpPr>
        <dsp:cNvPr id="0" name=""/>
        <dsp:cNvSpPr/>
      </dsp:nvSpPr>
      <dsp:spPr>
        <a:xfrm>
          <a:off x="0" y="8079602"/>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2EAAF8-3904-415F-9BE3-90C1F1C0F77D}">
      <dsp:nvSpPr>
        <dsp:cNvPr id="0" name=""/>
        <dsp:cNvSpPr/>
      </dsp:nvSpPr>
      <dsp:spPr>
        <a:xfrm>
          <a:off x="0" y="8079602"/>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01 Knjižnica i čitaonica Velika Ludina </a:t>
          </a:r>
        </a:p>
      </dsp:txBody>
      <dsp:txXfrm>
        <a:off x="0" y="8079602"/>
        <a:ext cx="5791200" cy="299203"/>
      </dsp:txXfrm>
    </dsp:sp>
    <dsp:sp modelId="{3CA8AEAD-D716-492E-8E21-0E241BCC21F5}">
      <dsp:nvSpPr>
        <dsp:cNvPr id="0" name=""/>
        <dsp:cNvSpPr/>
      </dsp:nvSpPr>
      <dsp:spPr>
        <a:xfrm>
          <a:off x="0" y="8378806"/>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135235-A64D-46E6-9B0A-EA0AB71025A5}">
      <dsp:nvSpPr>
        <dsp:cNvPr id="0" name=""/>
        <dsp:cNvSpPr/>
      </dsp:nvSpPr>
      <dsp:spPr>
        <a:xfrm>
          <a:off x="0" y="8378806"/>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t>Glavni program A04 Proračunski korisnik Knjižnica i čitaonica Velika Ludina </a:t>
          </a:r>
        </a:p>
      </dsp:txBody>
      <dsp:txXfrm>
        <a:off x="0" y="8378806"/>
        <a:ext cx="5791200" cy="299203"/>
      </dsp:txXfrm>
    </dsp:sp>
    <dsp:sp modelId="{FEC42895-3456-4AAE-AA72-5965A47D4839}">
      <dsp:nvSpPr>
        <dsp:cNvPr id="0" name=""/>
        <dsp:cNvSpPr/>
      </dsp:nvSpPr>
      <dsp:spPr>
        <a:xfrm>
          <a:off x="0" y="8678010"/>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CC0B68-446D-4D7F-B523-C62D77E44B49}">
      <dsp:nvSpPr>
        <dsp:cNvPr id="0" name=""/>
        <dsp:cNvSpPr/>
      </dsp:nvSpPr>
      <dsp:spPr>
        <a:xfrm>
          <a:off x="0" y="8678010"/>
          <a:ext cx="5791200" cy="299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0" kern="1200"/>
            <a:t>Program 1015 Javne potrebe u kulturi </a:t>
          </a:r>
        </a:p>
      </dsp:txBody>
      <dsp:txXfrm>
        <a:off x="0" y="8678010"/>
        <a:ext cx="5791200" cy="299203"/>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0.38079</cdr:x>
      <cdr:y>0.03261</cdr:y>
    </cdr:from>
    <cdr:to>
      <cdr:x>0.65232</cdr:x>
      <cdr:y>0.13587</cdr:y>
    </cdr:to>
    <cdr:sp macro="" textlink="">
      <cdr:nvSpPr>
        <cdr:cNvPr id="2" name="Tekstni okvir 1"/>
        <cdr:cNvSpPr txBox="1"/>
      </cdr:nvSpPr>
      <cdr:spPr>
        <a:xfrm xmlns:a="http://schemas.openxmlformats.org/drawingml/2006/main">
          <a:off x="2190749" y="114300"/>
          <a:ext cx="1562102"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r-HR" sz="1400">
              <a:solidFill>
                <a:schemeClr val="tx1">
                  <a:lumMod val="50000"/>
                  <a:lumOff val="50000"/>
                </a:schemeClr>
              </a:solidFill>
              <a:latin typeface="+mn-lt"/>
            </a:rPr>
            <a:t>Prihodi i primici (</a:t>
          </a:r>
          <a:r>
            <a:rPr lang="hr-HR" sz="1400">
              <a:solidFill>
                <a:schemeClr val="tx1">
                  <a:lumMod val="50000"/>
                  <a:lumOff val="50000"/>
                </a:schemeClr>
              </a:solidFill>
              <a:latin typeface="+mn-lt"/>
              <a:ea typeface="Calibri" panose="020F0502020204030204" pitchFamily="34" charset="0"/>
              <a:cs typeface="Calibri" panose="020F0502020204030204" pitchFamily="34" charset="0"/>
            </a:rPr>
            <a:t>€)</a:t>
          </a:r>
          <a:endParaRPr lang="hr-HR" sz="1400">
            <a:solidFill>
              <a:schemeClr val="tx1">
                <a:lumMod val="50000"/>
                <a:lumOff val="50000"/>
              </a:schemeClr>
            </a:solidFill>
            <a:latin typeface="+mn-lt"/>
          </a:endParaRPr>
        </a:p>
      </cdr:txBody>
    </cdr:sp>
  </cdr:relSizeAnchor>
</c:userShape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5D961-DBD6-48C8-9CB6-5B469C7A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3291</Words>
  <Characters>18765</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MOBES</dc:creator>
  <cp:keywords/>
  <dc:description/>
  <cp:lastModifiedBy>MOBES KVALITETA</cp:lastModifiedBy>
  <cp:revision>19</cp:revision>
  <cp:lastPrinted>2023-01-24T11:53:00Z</cp:lastPrinted>
  <dcterms:created xsi:type="dcterms:W3CDTF">2023-12-08T09:22:00Z</dcterms:created>
  <dcterms:modified xsi:type="dcterms:W3CDTF">2024-11-20T13:18:00Z</dcterms:modified>
</cp:coreProperties>
</file>